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D5EE" w14:textId="77777777" w:rsidR="00367CE5" w:rsidRPr="00036DC2" w:rsidRDefault="00367CE5" w:rsidP="008548C6">
      <w:pPr>
        <w:pStyle w:val="paragraph"/>
        <w:spacing w:before="0" w:beforeAutospacing="0" w:after="0" w:afterAutospacing="0"/>
        <w:textAlignment w:val="baseline"/>
        <w:rPr>
          <w:rStyle w:val="normaltextrun"/>
          <w:rFonts w:ascii="Roboto" w:hAnsi="Roboto" w:cs="Segoe UI"/>
          <w:b/>
          <w:bCs/>
          <w:i/>
          <w:iCs/>
          <w:sz w:val="20"/>
          <w:szCs w:val="20"/>
        </w:rPr>
      </w:pPr>
    </w:p>
    <w:p w14:paraId="44E968BC" w14:textId="785E8E8C" w:rsidR="00367CE5" w:rsidRPr="00036DC2" w:rsidRDefault="00367CE5" w:rsidP="00367CE5">
      <w:pPr>
        <w:pStyle w:val="paragraph"/>
        <w:spacing w:before="0" w:beforeAutospacing="0" w:after="0" w:afterAutospacing="0"/>
        <w:jc w:val="center"/>
        <w:textAlignment w:val="baseline"/>
        <w:rPr>
          <w:rFonts w:ascii="Roboto" w:hAnsi="Roboto" w:cs="Segoe UI"/>
          <w:sz w:val="20"/>
          <w:szCs w:val="20"/>
        </w:rPr>
      </w:pPr>
      <w:r w:rsidRPr="00036DC2">
        <w:rPr>
          <w:rStyle w:val="normaltextrun"/>
          <w:rFonts w:ascii="Roboto" w:hAnsi="Roboto" w:cs="Segoe UI"/>
          <w:b/>
          <w:bCs/>
          <w:i/>
          <w:iCs/>
          <w:sz w:val="20"/>
          <w:szCs w:val="20"/>
        </w:rPr>
        <w:t>El Playbook de la oficina Sostenible busca ser una</w:t>
      </w:r>
      <w:r w:rsidR="00150C7A" w:rsidRPr="00036DC2">
        <w:rPr>
          <w:rStyle w:val="normaltextrun"/>
          <w:rFonts w:ascii="Roboto" w:hAnsi="Roboto" w:cs="Segoe UI"/>
          <w:b/>
          <w:bCs/>
          <w:i/>
          <w:iCs/>
          <w:sz w:val="20"/>
          <w:szCs w:val="20"/>
        </w:rPr>
        <w:t xml:space="preserve"> obra de </w:t>
      </w:r>
      <w:r w:rsidRPr="00036DC2">
        <w:rPr>
          <w:rStyle w:val="normaltextrun"/>
          <w:rFonts w:ascii="Roboto" w:hAnsi="Roboto" w:cs="Segoe UI"/>
          <w:b/>
          <w:bCs/>
          <w:i/>
          <w:iCs/>
          <w:sz w:val="20"/>
          <w:szCs w:val="20"/>
        </w:rPr>
        <w:t>referencia a nivel nacional e internacional </w:t>
      </w:r>
      <w:r w:rsidRPr="00036DC2">
        <w:rPr>
          <w:rStyle w:val="eop"/>
          <w:rFonts w:ascii="Roboto" w:hAnsi="Roboto" w:cs="Segoe UI"/>
          <w:sz w:val="20"/>
          <w:szCs w:val="20"/>
        </w:rPr>
        <w:t> </w:t>
      </w:r>
    </w:p>
    <w:p w14:paraId="22170E69" w14:textId="77777777" w:rsidR="00367CE5" w:rsidRPr="00036DC2" w:rsidRDefault="00367CE5" w:rsidP="00367CE5">
      <w:pPr>
        <w:spacing w:before="35"/>
        <w:ind w:right="-7"/>
        <w:jc w:val="center"/>
        <w:rPr>
          <w:rFonts w:ascii="Roboto" w:hAnsi="Roboto" w:cs="Segoe UI"/>
          <w:b/>
          <w:bCs/>
          <w:i w:val="0"/>
          <w:color w:val="4472C4" w:themeColor="accent1"/>
          <w:sz w:val="16"/>
          <w:szCs w:val="16"/>
        </w:rPr>
      </w:pPr>
    </w:p>
    <w:p w14:paraId="5A9F0F4E" w14:textId="26D4A76E" w:rsidR="00D06D53" w:rsidRPr="00D20F4E" w:rsidRDefault="00367CE5" w:rsidP="00C419FE">
      <w:pPr>
        <w:spacing w:before="35"/>
        <w:ind w:right="-7"/>
        <w:jc w:val="center"/>
        <w:rPr>
          <w:rFonts w:ascii="Roboto" w:hAnsi="Roboto" w:cs="Segoe UI"/>
          <w:i w:val="0"/>
          <w:color w:val="4472C4" w:themeColor="accent1"/>
          <w:sz w:val="32"/>
          <w:szCs w:val="32"/>
        </w:rPr>
      </w:pPr>
      <w:r w:rsidRPr="00D20F4E">
        <w:rPr>
          <w:rFonts w:ascii="Roboto" w:hAnsi="Roboto" w:cs="Segoe UI"/>
          <w:i w:val="0"/>
          <w:color w:val="4472C4" w:themeColor="accent1"/>
          <w:sz w:val="32"/>
          <w:szCs w:val="32"/>
        </w:rPr>
        <w:t xml:space="preserve">IFMA España publica </w:t>
      </w:r>
      <w:r w:rsidR="00D06D53" w:rsidRPr="00D20F4E">
        <w:rPr>
          <w:rFonts w:ascii="Roboto" w:hAnsi="Roboto" w:cs="Segoe UI"/>
          <w:i w:val="0"/>
          <w:color w:val="4472C4" w:themeColor="accent1"/>
          <w:sz w:val="32"/>
          <w:szCs w:val="32"/>
        </w:rPr>
        <w:t>el primer</w:t>
      </w:r>
      <w:r w:rsidRPr="00D20F4E">
        <w:rPr>
          <w:rFonts w:ascii="Roboto" w:hAnsi="Roboto" w:cs="Segoe UI"/>
          <w:i w:val="0"/>
          <w:color w:val="4472C4" w:themeColor="accent1"/>
          <w:sz w:val="32"/>
          <w:szCs w:val="32"/>
        </w:rPr>
        <w:t xml:space="preserve"> libro blanco sobre</w:t>
      </w:r>
      <w:r w:rsidR="00D06D53" w:rsidRPr="00D20F4E">
        <w:rPr>
          <w:rFonts w:ascii="Roboto" w:hAnsi="Roboto" w:cs="Segoe UI"/>
          <w:i w:val="0"/>
          <w:color w:val="4472C4" w:themeColor="accent1"/>
          <w:sz w:val="32"/>
          <w:szCs w:val="32"/>
        </w:rPr>
        <w:t xml:space="preserve"> qué  es y cómo debe diseñarse</w:t>
      </w:r>
      <w:r w:rsidRPr="00D20F4E">
        <w:rPr>
          <w:rFonts w:ascii="Roboto" w:hAnsi="Roboto" w:cs="Segoe UI"/>
          <w:i w:val="0"/>
          <w:color w:val="4472C4" w:themeColor="accent1"/>
          <w:sz w:val="32"/>
          <w:szCs w:val="32"/>
        </w:rPr>
        <w:t xml:space="preserve"> la </w:t>
      </w:r>
      <w:r w:rsidR="0064303C" w:rsidRPr="00D20F4E">
        <w:rPr>
          <w:rFonts w:ascii="Roboto" w:hAnsi="Roboto" w:cs="Segoe UI"/>
          <w:i w:val="0"/>
          <w:color w:val="4472C4" w:themeColor="accent1"/>
          <w:sz w:val="32"/>
          <w:szCs w:val="32"/>
        </w:rPr>
        <w:t>O</w:t>
      </w:r>
      <w:r w:rsidRPr="00D20F4E">
        <w:rPr>
          <w:rFonts w:ascii="Roboto" w:hAnsi="Roboto" w:cs="Segoe UI"/>
          <w:i w:val="0"/>
          <w:color w:val="4472C4" w:themeColor="accent1"/>
          <w:sz w:val="32"/>
          <w:szCs w:val="32"/>
        </w:rPr>
        <w:t xml:space="preserve">ficina </w:t>
      </w:r>
      <w:r w:rsidR="0064303C" w:rsidRPr="00D20F4E">
        <w:rPr>
          <w:rFonts w:ascii="Roboto" w:hAnsi="Roboto" w:cs="Segoe UI"/>
          <w:i w:val="0"/>
          <w:color w:val="4472C4" w:themeColor="accent1"/>
          <w:sz w:val="32"/>
          <w:szCs w:val="32"/>
        </w:rPr>
        <w:t>S</w:t>
      </w:r>
      <w:r w:rsidRPr="00D20F4E">
        <w:rPr>
          <w:rFonts w:ascii="Roboto" w:hAnsi="Roboto" w:cs="Segoe UI"/>
          <w:i w:val="0"/>
          <w:color w:val="4472C4" w:themeColor="accent1"/>
          <w:sz w:val="32"/>
          <w:szCs w:val="32"/>
        </w:rPr>
        <w:t xml:space="preserve">ostenible </w:t>
      </w:r>
    </w:p>
    <w:p w14:paraId="733DC019" w14:textId="77777777" w:rsidR="007D7DDB" w:rsidRPr="00BF4307" w:rsidRDefault="007D7DDB" w:rsidP="00BF4307">
      <w:pPr>
        <w:spacing w:before="35" w:line="276" w:lineRule="auto"/>
        <w:ind w:right="-432"/>
        <w:jc w:val="both"/>
        <w:rPr>
          <w:rStyle w:val="normaltextrun"/>
          <w:rFonts w:ascii="Roboto" w:hAnsi="Roboto" w:cs="Segoe UI"/>
          <w:b/>
          <w:i w:val="0"/>
          <w:sz w:val="16"/>
          <w:szCs w:val="16"/>
        </w:rPr>
      </w:pPr>
    </w:p>
    <w:p w14:paraId="71AC4673" w14:textId="77777777" w:rsidR="007D7DDB" w:rsidRPr="00036DC2" w:rsidRDefault="007D7DDB" w:rsidP="007D7DDB">
      <w:pPr>
        <w:pStyle w:val="Prrafodelista"/>
        <w:numPr>
          <w:ilvl w:val="0"/>
          <w:numId w:val="17"/>
        </w:numPr>
        <w:spacing w:before="35" w:line="276" w:lineRule="auto"/>
        <w:ind w:left="426" w:right="-7"/>
        <w:jc w:val="both"/>
        <w:rPr>
          <w:rStyle w:val="normaltextrun"/>
          <w:rFonts w:ascii="Roboto" w:hAnsi="Roboto" w:cs="Segoe UI"/>
          <w:b/>
          <w:i w:val="0"/>
          <w:color w:val="000000" w:themeColor="text1"/>
          <w:sz w:val="20"/>
          <w:szCs w:val="20"/>
          <w:lang w:val="es-ES_tradnl"/>
        </w:rPr>
      </w:pPr>
      <w:r w:rsidRPr="00036DC2">
        <w:rPr>
          <w:rStyle w:val="normaltextrun"/>
          <w:rFonts w:ascii="Roboto" w:hAnsi="Roboto" w:cs="Segoe UI"/>
          <w:b/>
          <w:i w:val="0"/>
          <w:color w:val="000000" w:themeColor="text1"/>
          <w:sz w:val="20"/>
          <w:szCs w:val="20"/>
        </w:rPr>
        <w:t>Es una guía exhaustiva que ofrece una visión integral de los principios y estrategias para lograr un entorno de trabajo sostenible a partir de los criterios ambientales, sociales y de gobernanza.</w:t>
      </w:r>
    </w:p>
    <w:p w14:paraId="191DB3BF" w14:textId="77777777" w:rsidR="007D7DDB" w:rsidRPr="007A000E" w:rsidRDefault="007D7DDB" w:rsidP="007D7DDB">
      <w:pPr>
        <w:pStyle w:val="Prrafodelista"/>
        <w:spacing w:before="35" w:line="276" w:lineRule="auto"/>
        <w:ind w:left="426" w:right="-7"/>
        <w:jc w:val="both"/>
        <w:rPr>
          <w:rStyle w:val="normaltextrun"/>
          <w:rFonts w:ascii="Roboto" w:hAnsi="Roboto" w:cs="Segoe UI"/>
          <w:b/>
          <w:i w:val="0"/>
          <w:color w:val="000000" w:themeColor="text1"/>
          <w:sz w:val="16"/>
          <w:szCs w:val="16"/>
          <w:lang w:val="es-ES_tradnl"/>
        </w:rPr>
      </w:pPr>
    </w:p>
    <w:p w14:paraId="3AEBCEB4" w14:textId="5746F62B" w:rsidR="008548C6" w:rsidRDefault="007D7DDB" w:rsidP="008548C6">
      <w:pPr>
        <w:pStyle w:val="Prrafodelista"/>
        <w:numPr>
          <w:ilvl w:val="0"/>
          <w:numId w:val="17"/>
        </w:numPr>
        <w:spacing w:before="35" w:line="276" w:lineRule="auto"/>
        <w:ind w:left="426" w:right="-7"/>
        <w:jc w:val="both"/>
        <w:rPr>
          <w:rStyle w:val="normaltextrun"/>
          <w:rFonts w:ascii="Roboto" w:hAnsi="Roboto" w:cs="Segoe UI"/>
          <w:b/>
          <w:i w:val="0"/>
          <w:color w:val="000000" w:themeColor="text1"/>
          <w:sz w:val="20"/>
          <w:szCs w:val="20"/>
        </w:rPr>
      </w:pPr>
      <w:r w:rsidRPr="00036DC2">
        <w:rPr>
          <w:rStyle w:val="normaltextrun"/>
          <w:rFonts w:ascii="Roboto" w:hAnsi="Roboto" w:cs="Segoe UI"/>
          <w:b/>
          <w:i w:val="0"/>
          <w:color w:val="000000" w:themeColor="text1"/>
          <w:sz w:val="20"/>
          <w:szCs w:val="20"/>
        </w:rPr>
        <w:t xml:space="preserve">Para sus </w:t>
      </w:r>
      <w:r w:rsidR="00554989">
        <w:rPr>
          <w:rStyle w:val="normaltextrun"/>
          <w:rFonts w:ascii="Roboto" w:hAnsi="Roboto" w:cs="Segoe UI"/>
          <w:b/>
          <w:i w:val="0"/>
          <w:color w:val="000000" w:themeColor="text1"/>
          <w:sz w:val="20"/>
          <w:szCs w:val="20"/>
        </w:rPr>
        <w:t>co-directoras</w:t>
      </w:r>
      <w:r w:rsidR="00B32285">
        <w:rPr>
          <w:rStyle w:val="normaltextrun"/>
          <w:rFonts w:ascii="Roboto" w:hAnsi="Roboto" w:cs="Segoe UI"/>
          <w:b/>
          <w:i w:val="0"/>
          <w:color w:val="000000" w:themeColor="text1"/>
          <w:sz w:val="20"/>
          <w:szCs w:val="20"/>
        </w:rPr>
        <w:t xml:space="preserve"> y editoras</w:t>
      </w:r>
      <w:r w:rsidRPr="00036DC2">
        <w:rPr>
          <w:rStyle w:val="normaltextrun"/>
          <w:rFonts w:ascii="Roboto" w:hAnsi="Roboto" w:cs="Segoe UI"/>
          <w:b/>
          <w:i w:val="0"/>
          <w:color w:val="000000" w:themeColor="text1"/>
          <w:sz w:val="20"/>
          <w:szCs w:val="20"/>
        </w:rPr>
        <w:t xml:space="preserve"> Joaquina Garrido y Susana Quintás “el Playbook se centra en la idea de que la oficina pasa a ser “un lugar al que ir”. Un espacio para la socialización, para la interacción, para la innovación, para el aprendizaje y para la atracción de talento"</w:t>
      </w:r>
    </w:p>
    <w:p w14:paraId="03659860" w14:textId="77777777" w:rsidR="008548C6" w:rsidRPr="008548C6" w:rsidRDefault="008548C6" w:rsidP="008548C6">
      <w:pPr>
        <w:pStyle w:val="Prrafodelista"/>
        <w:rPr>
          <w:rStyle w:val="normaltextrun"/>
          <w:rFonts w:ascii="Roboto" w:hAnsi="Roboto" w:cs="Segoe UI"/>
          <w:b/>
          <w:i w:val="0"/>
          <w:sz w:val="20"/>
          <w:szCs w:val="20"/>
        </w:rPr>
      </w:pPr>
    </w:p>
    <w:p w14:paraId="09C7EC23" w14:textId="4AAB43D4" w:rsidR="007D7DDB" w:rsidRPr="008548C6" w:rsidRDefault="008548C6" w:rsidP="008548C6">
      <w:pPr>
        <w:pStyle w:val="Prrafodelista"/>
        <w:numPr>
          <w:ilvl w:val="0"/>
          <w:numId w:val="17"/>
        </w:numPr>
        <w:spacing w:before="35" w:line="276" w:lineRule="auto"/>
        <w:ind w:left="426" w:right="-7"/>
        <w:jc w:val="both"/>
        <w:rPr>
          <w:rStyle w:val="normaltextrun"/>
          <w:rFonts w:ascii="Roboto" w:hAnsi="Roboto" w:cs="Segoe UI"/>
          <w:b/>
          <w:i w:val="0"/>
          <w:color w:val="000000" w:themeColor="text1"/>
          <w:sz w:val="20"/>
          <w:szCs w:val="20"/>
        </w:rPr>
      </w:pPr>
      <w:r w:rsidRPr="008548C6">
        <w:rPr>
          <w:rStyle w:val="normaltextrun"/>
          <w:rFonts w:ascii="Roboto" w:hAnsi="Roboto" w:cs="Segoe UI"/>
          <w:b/>
          <w:i w:val="0"/>
          <w:sz w:val="20"/>
          <w:szCs w:val="20"/>
        </w:rPr>
        <w:t xml:space="preserve">La Oficina Sostenible e mucho más que una </w:t>
      </w:r>
      <w:r w:rsidRPr="008548C6">
        <w:rPr>
          <w:rStyle w:val="normaltextrun"/>
          <w:rFonts w:ascii="Roboto" w:hAnsi="Roboto" w:cs="Segoe UI"/>
          <w:b/>
          <w:sz w:val="20"/>
          <w:szCs w:val="20"/>
        </w:rPr>
        <w:t>oficina verde.</w:t>
      </w:r>
      <w:r w:rsidRPr="008548C6">
        <w:rPr>
          <w:rStyle w:val="normaltextrun"/>
          <w:rFonts w:ascii="Roboto" w:hAnsi="Roboto" w:cs="Segoe UI"/>
          <w:b/>
          <w:i w:val="0"/>
          <w:sz w:val="20"/>
          <w:szCs w:val="20"/>
        </w:rPr>
        <w:t xml:space="preserve"> La oficina sostenible es un lugar de trabajo digital, habilitado para la tecnología e impulsado por los datos, que promueve un entorno multigeneracional productivo y fomenta la colaboración cruzada.</w:t>
      </w:r>
    </w:p>
    <w:p w14:paraId="1FE4CFBC" w14:textId="77777777" w:rsidR="007D7DDB" w:rsidRPr="00036DC2" w:rsidRDefault="007D7DDB" w:rsidP="00BF4307">
      <w:pPr>
        <w:spacing w:before="35" w:line="276" w:lineRule="auto"/>
        <w:ind w:right="-432"/>
        <w:jc w:val="both"/>
        <w:rPr>
          <w:rFonts w:ascii="Roboto" w:hAnsi="Roboto" w:cs="Segoe UI"/>
          <w:b/>
          <w:i w:val="0"/>
          <w:color w:val="4472C4" w:themeColor="accent1"/>
          <w:sz w:val="20"/>
          <w:szCs w:val="20"/>
          <w:lang w:val="es-ES_tradnl"/>
        </w:rPr>
      </w:pPr>
    </w:p>
    <w:p w14:paraId="5074744D" w14:textId="22E97B79" w:rsidR="00F154DD" w:rsidRDefault="00180D9D" w:rsidP="00BF4307">
      <w:pPr>
        <w:pStyle w:val="paragraph"/>
        <w:spacing w:before="0" w:beforeAutospacing="0" w:after="0" w:afterAutospacing="0" w:line="312" w:lineRule="auto"/>
        <w:ind w:right="-149"/>
        <w:jc w:val="both"/>
        <w:textAlignment w:val="baseline"/>
        <w:rPr>
          <w:rFonts w:ascii="Roboto" w:hAnsi="Roboto"/>
          <w:sz w:val="22"/>
          <w:szCs w:val="22"/>
        </w:rPr>
      </w:pPr>
      <w:bookmarkStart w:id="0" w:name="_GoBack"/>
      <w:r w:rsidRPr="00036DC2">
        <w:rPr>
          <w:rFonts w:ascii="Roboto" w:hAnsi="Roboto" w:cs="Segoe UI"/>
          <w:b/>
          <w:bCs/>
          <w:color w:val="4472C4" w:themeColor="accent1"/>
          <w:sz w:val="22"/>
          <w:szCs w:val="22"/>
          <w:u w:val="single"/>
          <w:lang w:val="es-ES_tradnl"/>
        </w:rPr>
        <w:t>Madrid,</w:t>
      </w:r>
      <w:r w:rsidR="00117F97" w:rsidRPr="00036DC2">
        <w:rPr>
          <w:rFonts w:ascii="Roboto" w:hAnsi="Roboto" w:cs="Segoe UI"/>
          <w:b/>
          <w:bCs/>
          <w:color w:val="4472C4" w:themeColor="accent1"/>
          <w:sz w:val="22"/>
          <w:szCs w:val="22"/>
          <w:u w:val="single"/>
          <w:lang w:val="es-ES_tradnl"/>
        </w:rPr>
        <w:t xml:space="preserve"> </w:t>
      </w:r>
      <w:r w:rsidR="008548C6">
        <w:rPr>
          <w:rFonts w:ascii="Roboto" w:hAnsi="Roboto" w:cs="Segoe UI"/>
          <w:b/>
          <w:bCs/>
          <w:i/>
          <w:color w:val="4472C4" w:themeColor="accent1"/>
          <w:sz w:val="22"/>
          <w:szCs w:val="22"/>
          <w:u w:val="single"/>
          <w:lang w:val="es-ES_tradnl"/>
        </w:rPr>
        <w:t>21</w:t>
      </w:r>
      <w:r w:rsidR="00504AEF" w:rsidRPr="00036DC2">
        <w:rPr>
          <w:rFonts w:ascii="Roboto" w:hAnsi="Roboto" w:cs="Segoe UI"/>
          <w:b/>
          <w:bCs/>
          <w:color w:val="4472C4" w:themeColor="accent1"/>
          <w:sz w:val="22"/>
          <w:szCs w:val="22"/>
          <w:u w:val="single"/>
          <w:lang w:val="es-ES_tradnl"/>
        </w:rPr>
        <w:t xml:space="preserve"> de </w:t>
      </w:r>
      <w:r w:rsidR="00EA47F4" w:rsidRPr="00036DC2">
        <w:rPr>
          <w:rFonts w:ascii="Roboto" w:hAnsi="Roboto" w:cs="Segoe UI"/>
          <w:b/>
          <w:bCs/>
          <w:color w:val="4472C4" w:themeColor="accent1"/>
          <w:sz w:val="22"/>
          <w:szCs w:val="22"/>
          <w:u w:val="single"/>
          <w:lang w:val="es-ES_tradnl"/>
        </w:rPr>
        <w:t>noviembre</w:t>
      </w:r>
      <w:r w:rsidR="00722399" w:rsidRPr="00036DC2">
        <w:rPr>
          <w:rFonts w:ascii="Roboto" w:hAnsi="Roboto" w:cs="Segoe UI"/>
          <w:b/>
          <w:bCs/>
          <w:color w:val="4472C4" w:themeColor="accent1"/>
          <w:sz w:val="22"/>
          <w:szCs w:val="22"/>
          <w:u w:val="single"/>
          <w:lang w:val="es-ES_tradnl"/>
        </w:rPr>
        <w:t xml:space="preserve"> </w:t>
      </w:r>
      <w:r w:rsidRPr="00036DC2">
        <w:rPr>
          <w:rFonts w:ascii="Roboto" w:hAnsi="Roboto" w:cs="Segoe UI"/>
          <w:b/>
          <w:bCs/>
          <w:color w:val="4472C4" w:themeColor="accent1"/>
          <w:sz w:val="22"/>
          <w:szCs w:val="22"/>
          <w:u w:val="single"/>
          <w:lang w:val="es-ES_tradnl"/>
        </w:rPr>
        <w:t>de 202</w:t>
      </w:r>
      <w:r w:rsidR="00A3759E" w:rsidRPr="00036DC2">
        <w:rPr>
          <w:rFonts w:ascii="Roboto" w:hAnsi="Roboto" w:cs="Segoe UI"/>
          <w:b/>
          <w:bCs/>
          <w:color w:val="4472C4" w:themeColor="accent1"/>
          <w:sz w:val="22"/>
          <w:szCs w:val="22"/>
          <w:u w:val="single"/>
          <w:lang w:val="es-ES_tradnl"/>
        </w:rPr>
        <w:t>3</w:t>
      </w:r>
      <w:r w:rsidR="008178E1" w:rsidRPr="00036DC2">
        <w:rPr>
          <w:rFonts w:ascii="Roboto" w:hAnsi="Roboto" w:cs="Segoe UI"/>
          <w:b/>
          <w:bCs/>
          <w:color w:val="4472C4" w:themeColor="accent1"/>
          <w:sz w:val="22"/>
          <w:szCs w:val="22"/>
          <w:u w:val="single"/>
          <w:lang w:val="es-ES_tradnl"/>
        </w:rPr>
        <w:t>.</w:t>
      </w:r>
      <w:r w:rsidR="008141F7" w:rsidRPr="00036DC2">
        <w:rPr>
          <w:rFonts w:ascii="Roboto" w:hAnsi="Roboto" w:cs="Segoe UI"/>
          <w:color w:val="4472C4" w:themeColor="accent1"/>
          <w:lang w:val="es-ES_tradnl"/>
        </w:rPr>
        <w:t xml:space="preserve"> </w:t>
      </w:r>
      <w:bookmarkEnd w:id="0"/>
      <w:r w:rsidR="00F32B2B" w:rsidRPr="00F32B2B">
        <w:rPr>
          <w:rFonts w:ascii="Roboto" w:hAnsi="Roboto"/>
          <w:sz w:val="22"/>
          <w:szCs w:val="22"/>
        </w:rPr>
        <w:t xml:space="preserve">Joseph Allen y John D. Macomber de la Harvard Business School </w:t>
      </w:r>
      <w:r w:rsidR="00DB5B42">
        <w:rPr>
          <w:rFonts w:ascii="Roboto" w:hAnsi="Roboto"/>
          <w:sz w:val="22"/>
          <w:szCs w:val="22"/>
        </w:rPr>
        <w:t xml:space="preserve">nos recuerdan </w:t>
      </w:r>
      <w:r w:rsidR="00F32B2B" w:rsidRPr="00F32B2B">
        <w:rPr>
          <w:rFonts w:ascii="Roboto" w:hAnsi="Roboto"/>
          <w:sz w:val="22"/>
          <w:szCs w:val="22"/>
        </w:rPr>
        <w:t xml:space="preserve"> que cuando cumplamos 80 años habremos pasado 72</w:t>
      </w:r>
      <w:r w:rsidR="00F32B2B">
        <w:rPr>
          <w:rFonts w:ascii="Roboto" w:hAnsi="Roboto"/>
          <w:sz w:val="22"/>
          <w:szCs w:val="22"/>
        </w:rPr>
        <w:t xml:space="preserve"> de ellos</w:t>
      </w:r>
      <w:r w:rsidR="00F32B2B" w:rsidRPr="00F32B2B">
        <w:rPr>
          <w:rFonts w:ascii="Roboto" w:hAnsi="Roboto"/>
          <w:sz w:val="22"/>
          <w:szCs w:val="22"/>
        </w:rPr>
        <w:t xml:space="preserve"> e</w:t>
      </w:r>
      <w:r w:rsidR="00375411">
        <w:rPr>
          <w:rFonts w:ascii="Roboto" w:hAnsi="Roboto"/>
          <w:sz w:val="22"/>
          <w:szCs w:val="22"/>
        </w:rPr>
        <w:t xml:space="preserve">n entornos cerrados y de estos </w:t>
      </w:r>
      <w:r w:rsidR="00F32B2B" w:rsidRPr="00F32B2B">
        <w:rPr>
          <w:rFonts w:ascii="Roboto" w:hAnsi="Roboto"/>
          <w:sz w:val="22"/>
          <w:szCs w:val="22"/>
        </w:rPr>
        <w:t xml:space="preserve">al menos 13.500 días en </w:t>
      </w:r>
      <w:r w:rsidR="00375411">
        <w:rPr>
          <w:rFonts w:ascii="Roboto" w:hAnsi="Roboto"/>
          <w:sz w:val="22"/>
          <w:szCs w:val="22"/>
        </w:rPr>
        <w:t>una</w:t>
      </w:r>
      <w:r w:rsidR="00F32B2B" w:rsidRPr="00F32B2B">
        <w:rPr>
          <w:rFonts w:ascii="Roboto" w:hAnsi="Roboto"/>
          <w:sz w:val="22"/>
          <w:szCs w:val="22"/>
        </w:rPr>
        <w:t xml:space="preserve"> oficina</w:t>
      </w:r>
      <w:r w:rsidR="00DB5B42">
        <w:rPr>
          <w:rFonts w:ascii="Roboto" w:hAnsi="Roboto"/>
          <w:sz w:val="22"/>
          <w:szCs w:val="22"/>
        </w:rPr>
        <w:t xml:space="preserve"> (1)</w:t>
      </w:r>
      <w:r w:rsidR="00F32B2B" w:rsidRPr="00F32B2B">
        <w:rPr>
          <w:rFonts w:ascii="Roboto" w:hAnsi="Roboto"/>
          <w:sz w:val="22"/>
          <w:szCs w:val="22"/>
        </w:rPr>
        <w:t xml:space="preserve">. </w:t>
      </w:r>
      <w:r w:rsidR="00367CE5" w:rsidRPr="00F32B2B">
        <w:rPr>
          <w:rFonts w:ascii="Roboto" w:hAnsi="Roboto" w:cs="Segoe UI"/>
          <w:sz w:val="22"/>
          <w:szCs w:val="22"/>
        </w:rPr>
        <w:t>¿</w:t>
      </w:r>
      <w:r w:rsidR="00367CE5" w:rsidRPr="00F32B2B">
        <w:rPr>
          <w:rFonts w:ascii="Roboto" w:hAnsi="Roboto"/>
          <w:sz w:val="22"/>
          <w:szCs w:val="22"/>
        </w:rPr>
        <w:t>Quién no trabaja</w:t>
      </w:r>
      <w:r w:rsidR="00806128" w:rsidRPr="00F32B2B">
        <w:rPr>
          <w:rFonts w:ascii="Roboto" w:hAnsi="Roboto"/>
          <w:sz w:val="22"/>
          <w:szCs w:val="22"/>
        </w:rPr>
        <w:t xml:space="preserve"> en</w:t>
      </w:r>
      <w:r w:rsidR="00367CE5" w:rsidRPr="00F32B2B">
        <w:rPr>
          <w:rFonts w:ascii="Roboto" w:hAnsi="Roboto"/>
          <w:sz w:val="22"/>
          <w:szCs w:val="22"/>
        </w:rPr>
        <w:t xml:space="preserve"> una oficina? Sea grande o pequeña, nueva o antigua, alquilada o propia. </w:t>
      </w:r>
    </w:p>
    <w:p w14:paraId="45EF0427" w14:textId="77777777" w:rsidR="00F154DD" w:rsidRDefault="00F154DD" w:rsidP="00BF4307">
      <w:pPr>
        <w:pStyle w:val="paragraph"/>
        <w:spacing w:before="0" w:beforeAutospacing="0" w:after="0" w:afterAutospacing="0" w:line="312" w:lineRule="auto"/>
        <w:ind w:right="-149"/>
        <w:jc w:val="both"/>
        <w:textAlignment w:val="baseline"/>
        <w:rPr>
          <w:rFonts w:ascii="Roboto" w:hAnsi="Roboto"/>
          <w:sz w:val="22"/>
          <w:szCs w:val="22"/>
        </w:rPr>
      </w:pPr>
    </w:p>
    <w:p w14:paraId="5084FA30" w14:textId="431732D5" w:rsidR="00367CE5" w:rsidRPr="00375411" w:rsidRDefault="00367CE5" w:rsidP="00BF4307">
      <w:pPr>
        <w:pStyle w:val="paragraph"/>
        <w:spacing w:before="0" w:beforeAutospacing="0" w:after="0" w:afterAutospacing="0" w:line="312" w:lineRule="auto"/>
        <w:ind w:right="-149"/>
        <w:jc w:val="both"/>
        <w:textAlignment w:val="baseline"/>
        <w:rPr>
          <w:rStyle w:val="normaltextrun"/>
          <w:rFonts w:ascii="Roboto" w:hAnsi="Roboto"/>
          <w:sz w:val="22"/>
          <w:szCs w:val="22"/>
        </w:rPr>
      </w:pPr>
      <w:r w:rsidRPr="00F32B2B">
        <w:rPr>
          <w:rFonts w:ascii="Roboto" w:hAnsi="Roboto"/>
          <w:sz w:val="22"/>
          <w:szCs w:val="22"/>
        </w:rPr>
        <w:t xml:space="preserve">En un momento en el que el modelo de organización del trabajo está atravesando el mayor cambio de los últimos 100 años; </w:t>
      </w:r>
      <w:r w:rsidRPr="007A000E">
        <w:rPr>
          <w:rFonts w:ascii="Roboto" w:hAnsi="Roboto"/>
          <w:b/>
          <w:sz w:val="22"/>
          <w:szCs w:val="22"/>
        </w:rPr>
        <w:t>la oficina</w:t>
      </w:r>
      <w:r w:rsidRPr="00F32B2B">
        <w:rPr>
          <w:rFonts w:ascii="Roboto" w:hAnsi="Roboto"/>
          <w:sz w:val="22"/>
          <w:szCs w:val="22"/>
        </w:rPr>
        <w:t xml:space="preserve"> tal como la hemos entendido hasta ahora, t</w:t>
      </w:r>
      <w:r w:rsidR="00F154DD">
        <w:rPr>
          <w:rFonts w:ascii="Roboto" w:hAnsi="Roboto"/>
          <w:sz w:val="22"/>
          <w:szCs w:val="22"/>
        </w:rPr>
        <w:t xml:space="preserve">ambién </w:t>
      </w:r>
      <w:r w:rsidR="00F154DD" w:rsidRPr="007A000E">
        <w:rPr>
          <w:rFonts w:ascii="Roboto" w:hAnsi="Roboto"/>
          <w:b/>
          <w:sz w:val="22"/>
          <w:szCs w:val="22"/>
        </w:rPr>
        <w:t>está en plena revolució</w:t>
      </w:r>
      <w:r w:rsidR="00F154DD">
        <w:rPr>
          <w:rFonts w:ascii="Roboto" w:hAnsi="Roboto"/>
          <w:sz w:val="22"/>
          <w:szCs w:val="22"/>
        </w:rPr>
        <w:t xml:space="preserve">n; y </w:t>
      </w:r>
      <w:r w:rsidR="00F154DD" w:rsidRPr="007A000E">
        <w:rPr>
          <w:rFonts w:ascii="Roboto" w:hAnsi="Roboto"/>
          <w:sz w:val="22"/>
          <w:szCs w:val="22"/>
        </w:rPr>
        <w:t>no se trata de un mercado menor si se tiene en cuenta que</w:t>
      </w:r>
      <w:r w:rsidR="00F154DD" w:rsidRPr="007A000E">
        <w:rPr>
          <w:rFonts w:ascii="Roboto" w:hAnsi="Roboto"/>
          <w:b/>
          <w:sz w:val="22"/>
          <w:szCs w:val="22"/>
        </w:rPr>
        <w:t xml:space="preserve"> anualmente el mercado mundial de oficinas mueve 5.000 millones de dólares,</w:t>
      </w:r>
      <w:r w:rsidR="00F154DD" w:rsidRPr="007A000E">
        <w:rPr>
          <w:rFonts w:ascii="Roboto" w:hAnsi="Roboto"/>
          <w:sz w:val="22"/>
          <w:szCs w:val="22"/>
        </w:rPr>
        <w:t xml:space="preserve"> </w:t>
      </w:r>
      <w:r w:rsidR="007A000E">
        <w:rPr>
          <w:rFonts w:ascii="Roboto" w:hAnsi="Roboto"/>
          <w:sz w:val="22"/>
          <w:szCs w:val="22"/>
        </w:rPr>
        <w:t>cerca de</w:t>
      </w:r>
      <w:r w:rsidR="00F154DD" w:rsidRPr="007A000E">
        <w:rPr>
          <w:rFonts w:ascii="Roboto" w:hAnsi="Roboto"/>
          <w:sz w:val="22"/>
          <w:szCs w:val="22"/>
        </w:rPr>
        <w:t xml:space="preserve"> la suma conjunta de los PIB de </w:t>
      </w:r>
      <w:r w:rsidR="008548C6">
        <w:rPr>
          <w:rFonts w:ascii="Roboto" w:hAnsi="Roboto"/>
          <w:sz w:val="22"/>
          <w:szCs w:val="22"/>
        </w:rPr>
        <w:t>Alemania y los Países Bajos.</w:t>
      </w:r>
    </w:p>
    <w:p w14:paraId="290A10BE" w14:textId="77777777" w:rsidR="00367CE5" w:rsidRPr="00036DC2" w:rsidRDefault="00367CE5" w:rsidP="00BF4307">
      <w:pPr>
        <w:pStyle w:val="paragraph"/>
        <w:spacing w:before="0" w:beforeAutospacing="0" w:after="0" w:afterAutospacing="0" w:line="312" w:lineRule="auto"/>
        <w:ind w:right="-149"/>
        <w:jc w:val="both"/>
        <w:textAlignment w:val="baseline"/>
        <w:rPr>
          <w:rFonts w:ascii="Roboto" w:hAnsi="Roboto" w:cs="Segoe UI"/>
          <w:sz w:val="16"/>
          <w:szCs w:val="16"/>
        </w:rPr>
      </w:pPr>
    </w:p>
    <w:p w14:paraId="377F7A10" w14:textId="7FCFA61B" w:rsidR="00C419FE" w:rsidRPr="007A000E" w:rsidRDefault="00367CE5" w:rsidP="00BF4307">
      <w:pPr>
        <w:pStyle w:val="paragraph"/>
        <w:spacing w:before="0" w:beforeAutospacing="0" w:after="0" w:afterAutospacing="0" w:line="312" w:lineRule="auto"/>
        <w:ind w:right="-149"/>
        <w:jc w:val="both"/>
        <w:textAlignment w:val="baseline"/>
        <w:rPr>
          <w:rStyle w:val="normaltextrun"/>
          <w:rFonts w:ascii="Roboto" w:hAnsi="Roboto" w:cs="Segoe UI"/>
          <w:b/>
          <w:sz w:val="22"/>
          <w:szCs w:val="22"/>
        </w:rPr>
      </w:pPr>
      <w:r w:rsidRPr="00036DC2">
        <w:rPr>
          <w:rStyle w:val="normaltextrun"/>
          <w:rFonts w:ascii="Roboto" w:hAnsi="Roboto" w:cs="Segoe UI"/>
          <w:sz w:val="22"/>
          <w:szCs w:val="22"/>
        </w:rPr>
        <w:t xml:space="preserve">Para realizar una prognosis sobre cómo debe ser la oficina del futuro partiendo de las mejores prácticas actuales, </w:t>
      </w:r>
      <w:r w:rsidRPr="007A000E">
        <w:rPr>
          <w:rStyle w:val="normaltextrun"/>
          <w:rFonts w:ascii="Roboto" w:hAnsi="Roboto" w:cs="Segoe UI"/>
          <w:b/>
          <w:sz w:val="22"/>
          <w:szCs w:val="22"/>
        </w:rPr>
        <w:t>IFMA España</w:t>
      </w:r>
      <w:r w:rsidR="00150C7A" w:rsidRPr="007A000E">
        <w:rPr>
          <w:rStyle w:val="normaltextrun"/>
          <w:rFonts w:ascii="Roboto" w:hAnsi="Roboto" w:cs="Segoe UI"/>
          <w:b/>
          <w:sz w:val="22"/>
          <w:szCs w:val="22"/>
        </w:rPr>
        <w:t xml:space="preserve">, </w:t>
      </w:r>
      <w:r w:rsidR="00150C7A" w:rsidRPr="007A000E">
        <w:rPr>
          <w:rStyle w:val="normaltextrun"/>
          <w:rFonts w:ascii="Roboto" w:hAnsi="Roboto" w:cs="Segoe UI"/>
          <w:sz w:val="22"/>
          <w:szCs w:val="22"/>
        </w:rPr>
        <w:t>capítulo español de la International Facility Management Association,</w:t>
      </w:r>
      <w:r w:rsidR="00150C7A" w:rsidRPr="007A000E">
        <w:rPr>
          <w:rStyle w:val="normaltextrun"/>
          <w:rFonts w:ascii="Roboto" w:hAnsi="Roboto" w:cs="Segoe UI"/>
          <w:b/>
          <w:sz w:val="22"/>
          <w:szCs w:val="22"/>
        </w:rPr>
        <w:t xml:space="preserve"> </w:t>
      </w:r>
      <w:r w:rsidRPr="007A000E">
        <w:rPr>
          <w:rStyle w:val="normaltextrun"/>
          <w:rFonts w:ascii="Roboto" w:hAnsi="Roboto" w:cs="Segoe UI"/>
          <w:b/>
          <w:sz w:val="22"/>
          <w:szCs w:val="22"/>
        </w:rPr>
        <w:t xml:space="preserve"> lanza su guía </w:t>
      </w:r>
      <w:hyperlink r:id="rId8" w:history="1">
        <w:r w:rsidRPr="00D20F4E">
          <w:rPr>
            <w:rStyle w:val="Hipervnculo"/>
            <w:rFonts w:ascii="Roboto" w:hAnsi="Roboto" w:cs="Segoe UI"/>
            <w:b/>
            <w:i/>
            <w:iCs/>
            <w:sz w:val="22"/>
            <w:szCs w:val="22"/>
          </w:rPr>
          <w:t>Playbook de la Oficina Sostenible</w:t>
        </w:r>
      </w:hyperlink>
      <w:r w:rsidRPr="007A000E">
        <w:rPr>
          <w:rStyle w:val="normaltextrun"/>
          <w:rFonts w:ascii="Roboto" w:hAnsi="Roboto" w:cs="Segoe UI"/>
          <w:b/>
          <w:i/>
          <w:iCs/>
          <w:sz w:val="22"/>
          <w:szCs w:val="22"/>
        </w:rPr>
        <w:t xml:space="preserve">, </w:t>
      </w:r>
      <w:r w:rsidRPr="00D20F4E">
        <w:rPr>
          <w:rStyle w:val="normaltextrun"/>
          <w:rFonts w:ascii="Roboto" w:hAnsi="Roboto" w:cs="Segoe UI"/>
          <w:b/>
          <w:sz w:val="22"/>
          <w:szCs w:val="22"/>
        </w:rPr>
        <w:t>un libro</w:t>
      </w:r>
      <w:r w:rsidRPr="007A000E">
        <w:rPr>
          <w:rStyle w:val="normaltextrun"/>
          <w:rFonts w:ascii="Roboto" w:hAnsi="Roboto" w:cs="Segoe UI"/>
          <w:b/>
          <w:sz w:val="22"/>
          <w:szCs w:val="22"/>
        </w:rPr>
        <w:t xml:space="preserve"> blanco que define cómo debe ser una  oficina sostenible</w:t>
      </w:r>
      <w:r w:rsidR="0064303C" w:rsidRPr="007A000E">
        <w:rPr>
          <w:rStyle w:val="normaltextrun"/>
          <w:rFonts w:ascii="Roboto" w:hAnsi="Roboto" w:cs="Segoe UI"/>
          <w:b/>
          <w:sz w:val="22"/>
          <w:szCs w:val="22"/>
        </w:rPr>
        <w:t xml:space="preserve"> desarrollando de manera integral los criterios ambientales, sociales y de gobernanza</w:t>
      </w:r>
      <w:r w:rsidR="00806128" w:rsidRPr="007A000E">
        <w:rPr>
          <w:rStyle w:val="normaltextrun"/>
          <w:rFonts w:ascii="Roboto" w:hAnsi="Roboto" w:cs="Segoe UI"/>
          <w:b/>
          <w:sz w:val="22"/>
          <w:szCs w:val="22"/>
        </w:rPr>
        <w:t xml:space="preserve">. </w:t>
      </w:r>
    </w:p>
    <w:p w14:paraId="6669A569" w14:textId="77777777" w:rsidR="00C419FE" w:rsidRPr="00036DC2" w:rsidRDefault="00C419FE" w:rsidP="00BF4307">
      <w:pPr>
        <w:pStyle w:val="paragraph"/>
        <w:spacing w:before="0" w:beforeAutospacing="0" w:after="0" w:afterAutospacing="0" w:line="312" w:lineRule="auto"/>
        <w:ind w:right="-149"/>
        <w:jc w:val="both"/>
        <w:textAlignment w:val="baseline"/>
        <w:rPr>
          <w:rStyle w:val="normaltextrun"/>
          <w:rFonts w:ascii="Roboto" w:hAnsi="Roboto" w:cs="Segoe UI"/>
          <w:sz w:val="16"/>
          <w:szCs w:val="16"/>
        </w:rPr>
      </w:pPr>
    </w:p>
    <w:p w14:paraId="2550C996" w14:textId="6824401A" w:rsidR="00367CE5" w:rsidRPr="00036DC2" w:rsidRDefault="00806128" w:rsidP="00BF4307">
      <w:pPr>
        <w:pStyle w:val="paragraph"/>
        <w:spacing w:before="0" w:beforeAutospacing="0" w:after="0" w:afterAutospacing="0" w:line="312" w:lineRule="auto"/>
        <w:ind w:right="-149"/>
        <w:jc w:val="both"/>
        <w:textAlignment w:val="baseline"/>
        <w:rPr>
          <w:rStyle w:val="eop"/>
          <w:rFonts w:ascii="Roboto" w:hAnsi="Roboto" w:cs="Segoe UI"/>
          <w:sz w:val="22"/>
          <w:szCs w:val="22"/>
        </w:rPr>
      </w:pPr>
      <w:r w:rsidRPr="00036DC2">
        <w:rPr>
          <w:rStyle w:val="normaltextrun"/>
          <w:rFonts w:ascii="Roboto" w:hAnsi="Roboto" w:cs="Segoe UI"/>
          <w:sz w:val="22"/>
          <w:szCs w:val="22"/>
        </w:rPr>
        <w:t xml:space="preserve">La obra, que </w:t>
      </w:r>
      <w:r w:rsidR="0064303C" w:rsidRPr="00036DC2">
        <w:rPr>
          <w:rStyle w:val="normaltextrun"/>
          <w:rFonts w:ascii="Roboto" w:hAnsi="Roboto" w:cs="Segoe UI"/>
          <w:sz w:val="22"/>
          <w:szCs w:val="22"/>
        </w:rPr>
        <w:t>busca</w:t>
      </w:r>
      <w:r w:rsidR="00150C7A" w:rsidRPr="00036DC2">
        <w:rPr>
          <w:rStyle w:val="normaltextrun"/>
          <w:rFonts w:ascii="Roboto" w:hAnsi="Roboto" w:cs="Segoe UI"/>
          <w:sz w:val="22"/>
          <w:szCs w:val="22"/>
        </w:rPr>
        <w:t xml:space="preserve"> ser una </w:t>
      </w:r>
      <w:r w:rsidRPr="00036DC2">
        <w:rPr>
          <w:rStyle w:val="normaltextrun"/>
          <w:rFonts w:ascii="Roboto" w:hAnsi="Roboto" w:cs="Segoe UI"/>
          <w:sz w:val="22"/>
          <w:szCs w:val="22"/>
        </w:rPr>
        <w:t>referente</w:t>
      </w:r>
      <w:r w:rsidR="00150C7A" w:rsidRPr="00036DC2">
        <w:rPr>
          <w:rStyle w:val="normaltextrun"/>
          <w:rFonts w:ascii="Roboto" w:hAnsi="Roboto" w:cs="Segoe UI"/>
          <w:sz w:val="22"/>
          <w:szCs w:val="22"/>
        </w:rPr>
        <w:t xml:space="preserve"> nacional e internacional</w:t>
      </w:r>
      <w:r w:rsidRPr="00036DC2">
        <w:rPr>
          <w:rStyle w:val="normaltextrun"/>
          <w:rFonts w:ascii="Roboto" w:hAnsi="Roboto" w:cs="Segoe UI"/>
          <w:sz w:val="22"/>
          <w:szCs w:val="22"/>
        </w:rPr>
        <w:t xml:space="preserve"> es </w:t>
      </w:r>
      <w:r w:rsidR="00150C7A" w:rsidRPr="00036DC2">
        <w:rPr>
          <w:rStyle w:val="normaltextrun"/>
          <w:rFonts w:ascii="Roboto" w:hAnsi="Roboto" w:cs="Segoe UI"/>
          <w:sz w:val="22"/>
          <w:szCs w:val="22"/>
        </w:rPr>
        <w:t xml:space="preserve">el resultado del  </w:t>
      </w:r>
      <w:r w:rsidR="00367CE5" w:rsidRPr="00036DC2">
        <w:rPr>
          <w:rStyle w:val="normaltextrun"/>
          <w:rFonts w:ascii="Roboto" w:hAnsi="Roboto" w:cs="Segoe UI"/>
          <w:sz w:val="22"/>
          <w:szCs w:val="22"/>
        </w:rPr>
        <w:t xml:space="preserve">trabajo conjunto de </w:t>
      </w:r>
      <w:r w:rsidR="00367CE5" w:rsidRPr="007A000E">
        <w:rPr>
          <w:rStyle w:val="normaltextrun"/>
          <w:rFonts w:ascii="Roboto" w:hAnsi="Roboto" w:cs="Segoe UI"/>
          <w:b/>
          <w:sz w:val="22"/>
          <w:szCs w:val="22"/>
        </w:rPr>
        <w:t xml:space="preserve">dos Comisiones </w:t>
      </w:r>
      <w:r w:rsidR="00395DF9" w:rsidRPr="007A000E">
        <w:rPr>
          <w:rStyle w:val="normaltextrun"/>
          <w:rFonts w:ascii="Roboto" w:hAnsi="Roboto" w:cs="Segoe UI"/>
          <w:b/>
          <w:sz w:val="22"/>
          <w:szCs w:val="22"/>
        </w:rPr>
        <w:t xml:space="preserve">de </w:t>
      </w:r>
      <w:r w:rsidR="00367CE5" w:rsidRPr="007A000E">
        <w:rPr>
          <w:rStyle w:val="normaltextrun"/>
          <w:rFonts w:ascii="Roboto" w:hAnsi="Roboto" w:cs="Segoe UI"/>
          <w:b/>
          <w:sz w:val="22"/>
          <w:szCs w:val="22"/>
        </w:rPr>
        <w:t>IFMA España</w:t>
      </w:r>
      <w:r w:rsidR="0064303C" w:rsidRPr="007A000E">
        <w:rPr>
          <w:rStyle w:val="normaltextrun"/>
          <w:rFonts w:ascii="Roboto" w:hAnsi="Roboto" w:cs="Segoe UI"/>
          <w:b/>
          <w:sz w:val="22"/>
          <w:szCs w:val="22"/>
        </w:rPr>
        <w:t>;</w:t>
      </w:r>
      <w:r w:rsidR="00367CE5" w:rsidRPr="007A000E">
        <w:rPr>
          <w:rStyle w:val="normaltextrun"/>
          <w:rFonts w:ascii="Roboto" w:hAnsi="Roboto" w:cs="Segoe UI"/>
          <w:b/>
          <w:sz w:val="22"/>
          <w:szCs w:val="22"/>
        </w:rPr>
        <w:t xml:space="preserve"> la de </w:t>
      </w:r>
      <w:r w:rsidR="00B67AFB" w:rsidRPr="007A000E">
        <w:rPr>
          <w:rStyle w:val="normaltextrun"/>
          <w:rFonts w:ascii="Roboto" w:hAnsi="Roboto" w:cs="Segoe UI"/>
          <w:b/>
          <w:sz w:val="22"/>
          <w:szCs w:val="22"/>
        </w:rPr>
        <w:t>Sostenibilidad</w:t>
      </w:r>
      <w:r w:rsidR="00367CE5" w:rsidRPr="007A000E">
        <w:rPr>
          <w:rStyle w:val="normaltextrun"/>
          <w:rFonts w:ascii="Roboto" w:hAnsi="Roboto" w:cs="Segoe UI"/>
          <w:b/>
          <w:sz w:val="22"/>
          <w:szCs w:val="22"/>
        </w:rPr>
        <w:t>, cuya directora es Susana Quintás,</w:t>
      </w:r>
      <w:r w:rsidR="00367CE5" w:rsidRPr="00036DC2">
        <w:rPr>
          <w:rStyle w:val="normaltextrun"/>
          <w:rFonts w:ascii="Roboto" w:hAnsi="Roboto" w:cs="Segoe UI"/>
          <w:sz w:val="22"/>
          <w:szCs w:val="22"/>
        </w:rPr>
        <w:t xml:space="preserve"> y </w:t>
      </w:r>
      <w:r w:rsidR="0064303C" w:rsidRPr="00036DC2">
        <w:rPr>
          <w:rStyle w:val="normaltextrun"/>
          <w:rFonts w:ascii="Roboto" w:hAnsi="Roboto" w:cs="Segoe UI"/>
          <w:sz w:val="22"/>
          <w:szCs w:val="22"/>
        </w:rPr>
        <w:t>l</w:t>
      </w:r>
      <w:r w:rsidR="00367CE5" w:rsidRPr="00036DC2">
        <w:rPr>
          <w:rStyle w:val="normaltextrun"/>
          <w:rFonts w:ascii="Roboto" w:hAnsi="Roboto" w:cs="Segoe UI"/>
          <w:sz w:val="22"/>
          <w:szCs w:val="22"/>
        </w:rPr>
        <w:t xml:space="preserve">a de </w:t>
      </w:r>
      <w:r w:rsidR="00367CE5" w:rsidRPr="007A000E">
        <w:rPr>
          <w:rStyle w:val="normaltextrun"/>
          <w:rFonts w:ascii="Roboto" w:hAnsi="Roboto" w:cs="Segoe UI"/>
          <w:b/>
          <w:sz w:val="22"/>
          <w:szCs w:val="22"/>
        </w:rPr>
        <w:t>Workplace y Personas, cuyo sponsor es Joaquina Garrido</w:t>
      </w:r>
      <w:r w:rsidR="00367CE5" w:rsidRPr="00036DC2">
        <w:rPr>
          <w:rStyle w:val="normaltextrun"/>
          <w:rFonts w:ascii="Roboto" w:hAnsi="Roboto" w:cs="Segoe UI"/>
          <w:sz w:val="22"/>
          <w:szCs w:val="22"/>
        </w:rPr>
        <w:t xml:space="preserve">. Siendo ambas </w:t>
      </w:r>
      <w:r w:rsidR="00554989">
        <w:rPr>
          <w:rStyle w:val="normaltextrun"/>
          <w:rFonts w:ascii="Roboto" w:hAnsi="Roboto" w:cs="Segoe UI"/>
          <w:sz w:val="22"/>
          <w:szCs w:val="22"/>
        </w:rPr>
        <w:t>co-directoras y editoras del proy</w:t>
      </w:r>
      <w:r w:rsidR="00F35093">
        <w:rPr>
          <w:rStyle w:val="eop"/>
          <w:rFonts w:ascii="Roboto" w:hAnsi="Roboto" w:cs="Segoe UI"/>
          <w:sz w:val="22"/>
          <w:szCs w:val="22"/>
        </w:rPr>
        <w:t>ecto de investigación</w:t>
      </w:r>
    </w:p>
    <w:p w14:paraId="325CF46E" w14:textId="77777777" w:rsidR="00806128" w:rsidRPr="00036DC2" w:rsidRDefault="00806128" w:rsidP="00BF4307">
      <w:pPr>
        <w:pStyle w:val="paragraph"/>
        <w:spacing w:before="0" w:beforeAutospacing="0" w:after="0" w:afterAutospacing="0" w:line="312" w:lineRule="auto"/>
        <w:ind w:right="-149"/>
        <w:jc w:val="both"/>
        <w:textAlignment w:val="baseline"/>
        <w:rPr>
          <w:rStyle w:val="eop"/>
          <w:rFonts w:ascii="Roboto" w:hAnsi="Roboto" w:cs="Segoe UI"/>
          <w:sz w:val="16"/>
          <w:szCs w:val="16"/>
        </w:rPr>
      </w:pPr>
    </w:p>
    <w:p w14:paraId="6C57ACB1" w14:textId="77777777"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b/>
          <w:color w:val="4472C4" w:themeColor="accent1"/>
          <w:sz w:val="22"/>
          <w:szCs w:val="22"/>
          <w:u w:val="single"/>
        </w:rPr>
      </w:pPr>
      <w:r>
        <w:rPr>
          <w:rStyle w:val="normaltextrun"/>
          <w:rFonts w:ascii="Roboto" w:hAnsi="Roboto" w:cs="Segoe UI"/>
          <w:b/>
          <w:color w:val="4472C4" w:themeColor="accent1"/>
          <w:sz w:val="22"/>
          <w:szCs w:val="22"/>
          <w:u w:val="single"/>
        </w:rPr>
        <w:t>Una herramienta práctica para dirigir a los profesionales hacia la oficina sostenible</w:t>
      </w:r>
    </w:p>
    <w:p w14:paraId="7A8903EC" w14:textId="77777777" w:rsidR="008548C6" w:rsidRDefault="008548C6" w:rsidP="008548C6">
      <w:pPr>
        <w:pStyle w:val="paragraph"/>
        <w:spacing w:before="0" w:beforeAutospacing="0" w:after="0" w:afterAutospacing="0" w:line="312" w:lineRule="auto"/>
        <w:ind w:right="-149"/>
        <w:jc w:val="both"/>
        <w:textAlignment w:val="baseline"/>
        <w:rPr>
          <w:rStyle w:val="normaltextrun"/>
          <w:rFonts w:ascii="Roboto" w:hAnsi="Roboto" w:cs="Segoe UI"/>
        </w:rPr>
      </w:pPr>
      <w:r>
        <w:rPr>
          <w:rStyle w:val="normaltextrun"/>
          <w:rFonts w:ascii="Roboto" w:hAnsi="Roboto" w:cs="Segoe UI"/>
          <w:b/>
          <w:sz w:val="22"/>
          <w:szCs w:val="22"/>
        </w:rPr>
        <w:t xml:space="preserve">El </w:t>
      </w:r>
      <w:r>
        <w:rPr>
          <w:rStyle w:val="normaltextrun"/>
          <w:rFonts w:ascii="Roboto" w:hAnsi="Roboto" w:cs="Segoe UI"/>
          <w:b/>
          <w:i/>
          <w:iCs/>
          <w:sz w:val="22"/>
          <w:szCs w:val="22"/>
        </w:rPr>
        <w:t>Playbook de la Oficina Sostenible</w:t>
      </w:r>
      <w:r>
        <w:rPr>
          <w:rStyle w:val="normaltextrun"/>
          <w:rFonts w:ascii="Roboto" w:hAnsi="Roboto" w:cs="Segoe UI"/>
          <w:b/>
          <w:sz w:val="22"/>
          <w:szCs w:val="22"/>
        </w:rPr>
        <w:t xml:space="preserve"> es una guía exhaustiva que ofrece una visión integral de los principios y estrategias para lograr una oficina sostenible</w:t>
      </w:r>
      <w:r>
        <w:rPr>
          <w:rStyle w:val="normaltextrun"/>
          <w:rFonts w:ascii="Roboto" w:hAnsi="Roboto" w:cs="Segoe UI"/>
          <w:sz w:val="22"/>
          <w:szCs w:val="22"/>
        </w:rPr>
        <w:t xml:space="preserve">. A lo largo de sus más de </w:t>
      </w:r>
      <w:r>
        <w:rPr>
          <w:rStyle w:val="normaltextrun"/>
          <w:rFonts w:ascii="Roboto" w:hAnsi="Roboto" w:cs="Segoe UI"/>
          <w:b/>
          <w:sz w:val="22"/>
          <w:szCs w:val="22"/>
        </w:rPr>
        <w:t>340 páginas</w:t>
      </w:r>
      <w:r>
        <w:rPr>
          <w:rStyle w:val="normaltextrun"/>
          <w:rFonts w:ascii="Roboto" w:hAnsi="Roboto" w:cs="Segoe UI"/>
          <w:sz w:val="22"/>
          <w:szCs w:val="22"/>
        </w:rPr>
        <w:t xml:space="preserve"> explora diversos temas, desde la eficiencia energética y la gestión de residuos hasta el diseño de espacios saludables y la promoción de prácticas laborales responsables</w:t>
      </w:r>
      <w:r>
        <w:rPr>
          <w:rStyle w:val="normaltextrun"/>
          <w:rFonts w:ascii="Roboto" w:hAnsi="Roboto" w:cs="Segoe UI"/>
          <w:b/>
          <w:sz w:val="22"/>
          <w:szCs w:val="22"/>
        </w:rPr>
        <w:t>. Su objetivo es proporcionar una herramienta práctica para los profesionales de la gestión de instalaciones y líderes empresariales,</w:t>
      </w:r>
      <w:r>
        <w:rPr>
          <w:rStyle w:val="normaltextrun"/>
          <w:rFonts w:ascii="Roboto" w:hAnsi="Roboto" w:cs="Segoe UI"/>
          <w:sz w:val="22"/>
          <w:szCs w:val="22"/>
        </w:rPr>
        <w:t xml:space="preserve"> brindándoles las herramientas y el conocimiento necesarios para transformar sus espacios de trabajo en entornos sostenibles</w:t>
      </w:r>
      <w:r>
        <w:rPr>
          <w:rStyle w:val="normaltextrun"/>
          <w:rFonts w:ascii="Roboto" w:hAnsi="Roboto" w:cs="Segoe UI"/>
        </w:rPr>
        <w:t> </w:t>
      </w:r>
    </w:p>
    <w:p w14:paraId="75687E3A" w14:textId="77777777" w:rsidR="008548C6" w:rsidRDefault="008548C6" w:rsidP="008548C6">
      <w:pPr>
        <w:pStyle w:val="paragraph"/>
        <w:spacing w:before="0" w:beforeAutospacing="0" w:after="0" w:afterAutospacing="0" w:line="312" w:lineRule="auto"/>
        <w:ind w:right="-149"/>
        <w:jc w:val="both"/>
        <w:textAlignment w:val="baseline"/>
        <w:rPr>
          <w:rStyle w:val="normaltextrun"/>
          <w:rFonts w:ascii="Roboto" w:hAnsi="Roboto" w:cs="Segoe UI"/>
          <w:sz w:val="16"/>
          <w:szCs w:val="16"/>
        </w:rPr>
      </w:pPr>
    </w:p>
    <w:p w14:paraId="44BF5CE6" w14:textId="77777777" w:rsidR="008548C6" w:rsidRDefault="008548C6" w:rsidP="008548C6">
      <w:pPr>
        <w:pStyle w:val="paragraph"/>
        <w:spacing w:before="0" w:beforeAutospacing="0" w:after="0" w:afterAutospacing="0" w:line="312" w:lineRule="auto"/>
        <w:ind w:right="-149"/>
        <w:jc w:val="both"/>
        <w:textAlignment w:val="baseline"/>
        <w:rPr>
          <w:rStyle w:val="normaltextrun"/>
          <w:rFonts w:ascii="Roboto" w:hAnsi="Roboto" w:cs="Segoe UI"/>
          <w:sz w:val="22"/>
          <w:szCs w:val="22"/>
        </w:rPr>
      </w:pPr>
      <w:r>
        <w:rPr>
          <w:rStyle w:val="normaltextrun"/>
          <w:rFonts w:ascii="Roboto" w:hAnsi="Roboto" w:cs="Segoe UI"/>
          <w:sz w:val="22"/>
          <w:szCs w:val="22"/>
        </w:rPr>
        <w:t xml:space="preserve">Para conseguirlo ofrece una visión holística, transversal y fundamentada en las mejores prácticas  y </w:t>
      </w:r>
      <w:r>
        <w:rPr>
          <w:rStyle w:val="normaltextrun"/>
          <w:rFonts w:ascii="Roboto" w:hAnsi="Roboto" w:cs="Segoe UI"/>
          <w:b/>
          <w:sz w:val="22"/>
          <w:szCs w:val="22"/>
        </w:rPr>
        <w:t xml:space="preserve">cuenta con la participación de numerosos líderes del sector quienes – ya sea en artículos técnicos individuales o bien en análisis colaborativos - </w:t>
      </w:r>
      <w:r>
        <w:rPr>
          <w:rStyle w:val="normaltextrun"/>
          <w:rFonts w:ascii="Roboto" w:hAnsi="Roboto" w:cs="Segoe UI"/>
          <w:sz w:val="22"/>
          <w:szCs w:val="22"/>
        </w:rPr>
        <w:t xml:space="preserve"> contribuyen con su propia interpretación desde distintos ángulos. Entre ellos, las megatendencias sociales y en el </w:t>
      </w:r>
      <w:r>
        <w:rPr>
          <w:rStyle w:val="normaltextrun"/>
          <w:rFonts w:ascii="Roboto" w:hAnsi="Roboto" w:cs="Segoe UI"/>
          <w:b/>
          <w:sz w:val="22"/>
          <w:szCs w:val="22"/>
        </w:rPr>
        <w:t>sector inmobiliario</w:t>
      </w:r>
      <w:r>
        <w:rPr>
          <w:rStyle w:val="normaltextrun"/>
          <w:rFonts w:ascii="Roboto" w:hAnsi="Roboto" w:cs="Segoe UI"/>
          <w:sz w:val="22"/>
          <w:szCs w:val="22"/>
        </w:rPr>
        <w:t xml:space="preserve">, el </w:t>
      </w:r>
      <w:r>
        <w:rPr>
          <w:rStyle w:val="normaltextrun"/>
          <w:rFonts w:ascii="Roboto" w:hAnsi="Roboto" w:cs="Segoe UI"/>
          <w:b/>
          <w:sz w:val="22"/>
          <w:szCs w:val="22"/>
        </w:rPr>
        <w:t>nuevo Workplace</w:t>
      </w:r>
      <w:r>
        <w:rPr>
          <w:rStyle w:val="normaltextrun"/>
          <w:rFonts w:ascii="Roboto" w:hAnsi="Roboto" w:cs="Segoe UI"/>
          <w:sz w:val="22"/>
          <w:szCs w:val="22"/>
        </w:rPr>
        <w:t xml:space="preserve"> o la operativa de la Oficina Sostenible. Y también desde otros aspectos relevantes, como la normativa sostenible, la tecnología, la calidad del reporting, la sostenibilidad en las tasaciones de activos inmobiliarios o dando las claves de aspectos más concretos como la obtención de cero emisiones, entre otros muchos aspectos.</w:t>
      </w:r>
    </w:p>
    <w:p w14:paraId="7C5BB7B2" w14:textId="77777777" w:rsidR="008548C6" w:rsidRDefault="008548C6" w:rsidP="008548C6">
      <w:pPr>
        <w:pStyle w:val="paragraph"/>
        <w:spacing w:before="0" w:beforeAutospacing="0" w:after="0" w:afterAutospacing="0" w:line="312" w:lineRule="auto"/>
        <w:ind w:right="-149"/>
        <w:jc w:val="both"/>
        <w:textAlignment w:val="baseline"/>
        <w:rPr>
          <w:rStyle w:val="normaltextrun"/>
          <w:rFonts w:ascii="Roboto" w:hAnsi="Roboto" w:cs="Segoe UI"/>
          <w:sz w:val="16"/>
          <w:szCs w:val="16"/>
        </w:rPr>
      </w:pPr>
    </w:p>
    <w:p w14:paraId="65A32731" w14:textId="77777777" w:rsidR="008548C6" w:rsidRDefault="008548C6" w:rsidP="008548C6">
      <w:pPr>
        <w:pStyle w:val="paragraph"/>
        <w:spacing w:before="0" w:beforeAutospacing="0" w:after="0" w:afterAutospacing="0" w:line="312" w:lineRule="auto"/>
        <w:ind w:right="-149"/>
        <w:jc w:val="both"/>
        <w:textAlignment w:val="baseline"/>
        <w:rPr>
          <w:rStyle w:val="normaltextrun"/>
          <w:rFonts w:ascii="Roboto" w:hAnsi="Roboto" w:cs="Segoe UI"/>
          <w:b/>
          <w:sz w:val="22"/>
          <w:szCs w:val="22"/>
        </w:rPr>
      </w:pPr>
      <w:r>
        <w:rPr>
          <w:rStyle w:val="normaltextrun"/>
          <w:rFonts w:ascii="Roboto" w:hAnsi="Roboto" w:cs="Segoe UI"/>
          <w:sz w:val="22"/>
          <w:szCs w:val="22"/>
        </w:rPr>
        <w:t xml:space="preserve">Más en detalle, </w:t>
      </w:r>
      <w:r>
        <w:rPr>
          <w:rStyle w:val="normaltextrun"/>
          <w:rFonts w:ascii="Roboto" w:hAnsi="Roboto" w:cs="Segoe UI"/>
          <w:b/>
          <w:sz w:val="22"/>
          <w:szCs w:val="22"/>
        </w:rPr>
        <w:t>en su bloque central, las páginas del playbook desarrollan con todo tipo de detalle aspectos clave en el diseño de la oficina sostenible</w:t>
      </w:r>
      <w:r>
        <w:rPr>
          <w:rStyle w:val="normaltextrun"/>
          <w:rFonts w:ascii="Roboto" w:hAnsi="Roboto" w:cs="Segoe UI"/>
          <w:sz w:val="22"/>
          <w:szCs w:val="22"/>
        </w:rPr>
        <w:t xml:space="preserve">, descifrándose todos los aspectos sobre mobiliario, diversidad e inclusión, la gestión de la energía, el agua, la gestión de residuos, el ruido, la iluminación, la restauración &amp; catering y la limpieza. Y con especial atención </w:t>
      </w:r>
      <w:r>
        <w:rPr>
          <w:rStyle w:val="normaltextrun"/>
          <w:rFonts w:ascii="Roboto" w:hAnsi="Roboto" w:cs="Segoe UI"/>
          <w:b/>
          <w:sz w:val="22"/>
          <w:szCs w:val="22"/>
        </w:rPr>
        <w:t>en su parte final a la Tecnología de la Oficina Sostenible, con el detalle de BMS y BIM, Edificios Inteligentes, el mantenimiento predictivo y la IA generativa.</w:t>
      </w:r>
      <w:r>
        <w:rPr>
          <w:rStyle w:val="normaltextrun"/>
          <w:rFonts w:ascii="Roboto" w:hAnsi="Roboto" w:cs="Segoe UI"/>
          <w:b/>
        </w:rPr>
        <w:t> </w:t>
      </w:r>
    </w:p>
    <w:p w14:paraId="0E223320" w14:textId="042F2B2A" w:rsidR="00150C7A" w:rsidRPr="00036DC2" w:rsidRDefault="00150C7A" w:rsidP="00BF4307">
      <w:pPr>
        <w:pStyle w:val="paragraph"/>
        <w:spacing w:before="0" w:beforeAutospacing="0" w:after="0" w:afterAutospacing="0"/>
        <w:ind w:right="-149"/>
        <w:textAlignment w:val="baseline"/>
        <w:rPr>
          <w:rFonts w:ascii="Roboto" w:hAnsi="Roboto" w:cs="Segoe UI"/>
          <w:sz w:val="18"/>
          <w:szCs w:val="18"/>
        </w:rPr>
      </w:pPr>
    </w:p>
    <w:p w14:paraId="394647CA" w14:textId="2E5A4FBB" w:rsidR="00367CE5" w:rsidRPr="00036DC2" w:rsidRDefault="00367CE5" w:rsidP="00BF4307">
      <w:pPr>
        <w:pStyle w:val="paragraph"/>
        <w:spacing w:before="0" w:beforeAutospacing="0" w:after="0" w:afterAutospacing="0"/>
        <w:ind w:right="-149"/>
        <w:jc w:val="both"/>
        <w:textAlignment w:val="baseline"/>
        <w:rPr>
          <w:rFonts w:ascii="Roboto" w:hAnsi="Roboto" w:cs="Segoe UI"/>
          <w:sz w:val="18"/>
          <w:szCs w:val="18"/>
        </w:rPr>
      </w:pPr>
      <w:r w:rsidRPr="00036DC2">
        <w:rPr>
          <w:rStyle w:val="normaltextrun"/>
          <w:rFonts w:ascii="Roboto" w:hAnsi="Roboto" w:cs="Segoe UI"/>
          <w:b/>
          <w:bCs/>
          <w:color w:val="4472C4" w:themeColor="accent1"/>
          <w:sz w:val="22"/>
          <w:szCs w:val="22"/>
          <w:u w:val="single"/>
        </w:rPr>
        <w:t>Las oficinas “un lugar al que ir”</w:t>
      </w:r>
      <w:r w:rsidR="00D20F4E">
        <w:rPr>
          <w:rStyle w:val="normaltextrun"/>
          <w:rFonts w:ascii="Roboto" w:hAnsi="Roboto" w:cs="Segoe UI"/>
          <w:b/>
          <w:bCs/>
          <w:color w:val="4472C4" w:themeColor="accent1"/>
          <w:sz w:val="22"/>
          <w:szCs w:val="22"/>
          <w:u w:val="single"/>
        </w:rPr>
        <w:t xml:space="preserve"> y</w:t>
      </w:r>
      <w:r w:rsidR="00150C7A" w:rsidRPr="00036DC2">
        <w:rPr>
          <w:rStyle w:val="normaltextrun"/>
          <w:rFonts w:ascii="Roboto" w:hAnsi="Roboto" w:cs="Segoe UI"/>
          <w:b/>
          <w:bCs/>
          <w:color w:val="4472C4" w:themeColor="accent1"/>
          <w:sz w:val="22"/>
          <w:szCs w:val="22"/>
          <w:u w:val="single"/>
        </w:rPr>
        <w:t xml:space="preserve"> donde se retiene el talento</w:t>
      </w:r>
    </w:p>
    <w:p w14:paraId="68F9451C" w14:textId="062D7524" w:rsidR="00150C7A" w:rsidRPr="00036DC2" w:rsidRDefault="00367CE5" w:rsidP="00BF4307">
      <w:pPr>
        <w:pStyle w:val="paragraph"/>
        <w:spacing w:before="0" w:beforeAutospacing="0" w:after="0" w:afterAutospacing="0" w:line="312" w:lineRule="auto"/>
        <w:ind w:right="-149"/>
        <w:jc w:val="both"/>
        <w:textAlignment w:val="baseline"/>
        <w:rPr>
          <w:rStyle w:val="normaltextrun"/>
          <w:rFonts w:ascii="Roboto" w:hAnsi="Roboto" w:cs="Segoe UI"/>
          <w:sz w:val="22"/>
          <w:szCs w:val="22"/>
        </w:rPr>
      </w:pPr>
      <w:r w:rsidRPr="00036DC2">
        <w:rPr>
          <w:rStyle w:val="normaltextrun"/>
          <w:rFonts w:ascii="Roboto" w:hAnsi="Roboto" w:cs="Segoe UI"/>
          <w:sz w:val="22"/>
          <w:szCs w:val="22"/>
        </w:rPr>
        <w:t>Tal como apuntan Joaquina Garrido y Susana Quintás</w:t>
      </w:r>
      <w:r w:rsidR="00150C7A" w:rsidRPr="00036DC2">
        <w:rPr>
          <w:rStyle w:val="normaltextrun"/>
          <w:rFonts w:ascii="Roboto" w:hAnsi="Roboto" w:cs="Segoe UI"/>
          <w:sz w:val="22"/>
          <w:szCs w:val="22"/>
        </w:rPr>
        <w:t xml:space="preserve"> </w:t>
      </w:r>
      <w:r w:rsidRPr="00036DC2">
        <w:rPr>
          <w:rStyle w:val="normaltextrun"/>
          <w:rFonts w:ascii="Roboto" w:hAnsi="Roboto" w:cs="Segoe UI"/>
          <w:b/>
          <w:bCs/>
          <w:sz w:val="22"/>
          <w:szCs w:val="22"/>
        </w:rPr>
        <w:t>“el Playbook se centra en la idea de que la oficina pasa a ser “un lugar al que ir”. Un espacio para la socialización, para la interacción, para la innovación, para el aprendizaje y para la atracción de talento</w:t>
      </w:r>
      <w:r w:rsidRPr="00036DC2">
        <w:rPr>
          <w:rStyle w:val="normaltextrun"/>
          <w:rFonts w:ascii="Roboto" w:hAnsi="Roboto" w:cs="Segoe UI"/>
          <w:sz w:val="22"/>
          <w:szCs w:val="22"/>
        </w:rPr>
        <w:t>"</w:t>
      </w:r>
      <w:r w:rsidR="00395DF9" w:rsidRPr="00036DC2">
        <w:rPr>
          <w:rStyle w:val="normaltextrun"/>
          <w:rFonts w:ascii="Roboto" w:hAnsi="Roboto" w:cs="Segoe UI"/>
          <w:sz w:val="22"/>
          <w:szCs w:val="22"/>
        </w:rPr>
        <w:t>.</w:t>
      </w:r>
      <w:r w:rsidRPr="00036DC2">
        <w:rPr>
          <w:rStyle w:val="normaltextrun"/>
          <w:rFonts w:ascii="Roboto" w:hAnsi="Roboto" w:cs="Segoe UI"/>
          <w:sz w:val="22"/>
          <w:szCs w:val="22"/>
        </w:rPr>
        <w:t xml:space="preserve"> </w:t>
      </w:r>
    </w:p>
    <w:p w14:paraId="6C043054" w14:textId="77777777" w:rsidR="00150C7A" w:rsidRPr="00036DC2" w:rsidRDefault="00150C7A" w:rsidP="00BF4307">
      <w:pPr>
        <w:pStyle w:val="paragraph"/>
        <w:spacing w:before="0" w:beforeAutospacing="0" w:after="0" w:afterAutospacing="0" w:line="312" w:lineRule="auto"/>
        <w:ind w:right="-149"/>
        <w:jc w:val="both"/>
        <w:textAlignment w:val="baseline"/>
        <w:rPr>
          <w:rStyle w:val="normaltextrun"/>
          <w:rFonts w:ascii="Roboto" w:hAnsi="Roboto" w:cs="Segoe UI"/>
          <w:sz w:val="16"/>
          <w:szCs w:val="16"/>
        </w:rPr>
      </w:pPr>
    </w:p>
    <w:p w14:paraId="294CB85D" w14:textId="7D3D901D" w:rsidR="0064303C" w:rsidRPr="00036DC2" w:rsidRDefault="007D7DDB" w:rsidP="00BF4307">
      <w:pPr>
        <w:pStyle w:val="paragraph"/>
        <w:spacing w:before="0" w:beforeAutospacing="0" w:after="0" w:afterAutospacing="0" w:line="312" w:lineRule="auto"/>
        <w:ind w:right="-149"/>
        <w:jc w:val="both"/>
        <w:textAlignment w:val="baseline"/>
        <w:rPr>
          <w:rStyle w:val="normaltextrun"/>
          <w:rFonts w:ascii="Roboto" w:hAnsi="Roboto" w:cs="Segoe UI"/>
          <w:sz w:val="22"/>
          <w:szCs w:val="22"/>
        </w:rPr>
      </w:pPr>
      <w:r w:rsidRPr="00036DC2">
        <w:rPr>
          <w:rStyle w:val="normaltextrun"/>
          <w:rFonts w:ascii="Roboto" w:hAnsi="Roboto" w:cs="Segoe UI"/>
          <w:sz w:val="22"/>
          <w:szCs w:val="22"/>
        </w:rPr>
        <w:t>Ante la gran paradoja del teletrabajo, donde se</w:t>
      </w:r>
      <w:r w:rsidR="00367CE5" w:rsidRPr="00036DC2">
        <w:rPr>
          <w:rStyle w:val="normaltextrun"/>
          <w:rFonts w:ascii="Roboto" w:hAnsi="Roboto" w:cs="Segoe UI"/>
          <w:sz w:val="22"/>
          <w:szCs w:val="22"/>
        </w:rPr>
        <w:t xml:space="preserve"> aumenta la productividad </w:t>
      </w:r>
      <w:r w:rsidRPr="00036DC2">
        <w:rPr>
          <w:rStyle w:val="normaltextrun"/>
          <w:rFonts w:ascii="Roboto" w:hAnsi="Roboto" w:cs="Segoe UI"/>
          <w:sz w:val="22"/>
          <w:szCs w:val="22"/>
        </w:rPr>
        <w:t xml:space="preserve">pero se </w:t>
      </w:r>
      <w:r w:rsidR="00367CE5" w:rsidRPr="00036DC2">
        <w:rPr>
          <w:rStyle w:val="normaltextrun"/>
          <w:rFonts w:ascii="Roboto" w:hAnsi="Roboto" w:cs="Segoe UI"/>
          <w:sz w:val="22"/>
          <w:szCs w:val="22"/>
        </w:rPr>
        <w:t xml:space="preserve">reduce la creatividad, </w:t>
      </w:r>
      <w:r w:rsidR="00367CE5" w:rsidRPr="00036DC2">
        <w:rPr>
          <w:rStyle w:val="normaltextrun"/>
          <w:rFonts w:ascii="Roboto" w:hAnsi="Roboto" w:cs="Segoe UI"/>
          <w:b/>
          <w:sz w:val="22"/>
          <w:szCs w:val="22"/>
        </w:rPr>
        <w:t>"avanzamos hacia un mundo de espacios fluidos</w:t>
      </w:r>
      <w:r w:rsidRPr="00036DC2">
        <w:rPr>
          <w:rStyle w:val="normaltextrun"/>
          <w:rFonts w:ascii="Roboto" w:hAnsi="Roboto" w:cs="Segoe UI"/>
          <w:b/>
          <w:sz w:val="22"/>
          <w:szCs w:val="22"/>
        </w:rPr>
        <w:t>,</w:t>
      </w:r>
      <w:r w:rsidR="00367CE5" w:rsidRPr="00036DC2">
        <w:rPr>
          <w:rStyle w:val="normaltextrun"/>
          <w:rFonts w:ascii="Roboto" w:hAnsi="Roboto" w:cs="Segoe UI"/>
          <w:b/>
          <w:sz w:val="22"/>
          <w:szCs w:val="22"/>
        </w:rPr>
        <w:t xml:space="preserve"> donde se fusiona lo físico y lo digital”</w:t>
      </w:r>
      <w:r w:rsidR="00367CE5" w:rsidRPr="00036DC2">
        <w:rPr>
          <w:rStyle w:val="normaltextrun"/>
          <w:rFonts w:ascii="Roboto" w:hAnsi="Roboto" w:cs="Segoe UI"/>
          <w:sz w:val="22"/>
          <w:szCs w:val="22"/>
        </w:rPr>
        <w:t xml:space="preserve"> y en los que “</w:t>
      </w:r>
      <w:r w:rsidR="00367CE5" w:rsidRPr="00036DC2">
        <w:rPr>
          <w:rStyle w:val="normaltextrun"/>
          <w:rFonts w:ascii="Roboto" w:hAnsi="Roboto" w:cs="Segoe UI"/>
          <w:b/>
          <w:sz w:val="22"/>
          <w:szCs w:val="22"/>
        </w:rPr>
        <w:t xml:space="preserve">la tecnología pasa a tener un </w:t>
      </w:r>
      <w:r w:rsidR="00395DF9" w:rsidRPr="00036DC2">
        <w:rPr>
          <w:rStyle w:val="normaltextrun"/>
          <w:rFonts w:ascii="Roboto" w:hAnsi="Roboto" w:cs="Segoe UI"/>
          <w:b/>
          <w:sz w:val="22"/>
          <w:szCs w:val="22"/>
        </w:rPr>
        <w:t>papel importante</w:t>
      </w:r>
      <w:r w:rsidR="00367CE5" w:rsidRPr="00036DC2">
        <w:rPr>
          <w:rStyle w:val="normaltextrun"/>
          <w:rFonts w:ascii="Roboto" w:hAnsi="Roboto" w:cs="Segoe UI"/>
          <w:b/>
          <w:sz w:val="22"/>
          <w:szCs w:val="22"/>
        </w:rPr>
        <w:t xml:space="preserve"> con la adopción de herramientas de colaboración en línea y comunicación digital para mantener la </w:t>
      </w:r>
      <w:r w:rsidR="00367CE5" w:rsidRPr="00036DC2">
        <w:rPr>
          <w:rStyle w:val="normaltextrun"/>
          <w:rFonts w:ascii="Roboto" w:hAnsi="Roboto" w:cs="Segoe UI"/>
          <w:b/>
          <w:sz w:val="22"/>
          <w:szCs w:val="22"/>
        </w:rPr>
        <w:lastRenderedPageBreak/>
        <w:t>productividad y el flujo de trabajo y la tecnología aplicada al propio espacio”</w:t>
      </w:r>
      <w:r w:rsidR="00367CE5" w:rsidRPr="00036DC2">
        <w:rPr>
          <w:rStyle w:val="normaltextrun"/>
          <w:rFonts w:ascii="Roboto" w:hAnsi="Roboto" w:cs="Segoe UI"/>
          <w:sz w:val="22"/>
          <w:szCs w:val="22"/>
        </w:rPr>
        <w:t xml:space="preserve"> señalan</w:t>
      </w:r>
      <w:r w:rsidR="0064303C" w:rsidRPr="00036DC2">
        <w:rPr>
          <w:rStyle w:val="normaltextrun"/>
          <w:rFonts w:ascii="Roboto" w:hAnsi="Roboto" w:cs="Segoe UI"/>
          <w:sz w:val="22"/>
          <w:szCs w:val="22"/>
        </w:rPr>
        <w:t xml:space="preserve"> las </w:t>
      </w:r>
      <w:r w:rsidR="00F35093">
        <w:rPr>
          <w:rStyle w:val="normaltextrun"/>
          <w:rFonts w:ascii="Roboto" w:hAnsi="Roboto" w:cs="Segoe UI"/>
          <w:sz w:val="22"/>
          <w:szCs w:val="22"/>
        </w:rPr>
        <w:t>co-directoras y editoras del proyecto de investigación.</w:t>
      </w:r>
    </w:p>
    <w:p w14:paraId="471AC52D" w14:textId="77777777" w:rsidR="0064303C" w:rsidRPr="00036DC2" w:rsidRDefault="0064303C" w:rsidP="00BF4307">
      <w:pPr>
        <w:pStyle w:val="paragraph"/>
        <w:spacing w:before="0" w:beforeAutospacing="0" w:after="0" w:afterAutospacing="0" w:line="312" w:lineRule="auto"/>
        <w:ind w:right="-149"/>
        <w:jc w:val="both"/>
        <w:textAlignment w:val="baseline"/>
        <w:rPr>
          <w:rStyle w:val="normaltextrun"/>
          <w:rFonts w:ascii="Roboto" w:hAnsi="Roboto" w:cs="Segoe UI"/>
          <w:sz w:val="16"/>
          <w:szCs w:val="16"/>
        </w:rPr>
      </w:pPr>
    </w:p>
    <w:p w14:paraId="03B0978A" w14:textId="5B338235" w:rsidR="00F154DD" w:rsidRPr="00F154DD" w:rsidRDefault="00367CE5" w:rsidP="00BF4307">
      <w:pPr>
        <w:pStyle w:val="paragraph"/>
        <w:spacing w:before="0" w:beforeAutospacing="0" w:after="0" w:afterAutospacing="0" w:line="312" w:lineRule="auto"/>
        <w:ind w:right="-149"/>
        <w:jc w:val="both"/>
        <w:textAlignment w:val="baseline"/>
        <w:rPr>
          <w:rStyle w:val="normaltextrun"/>
          <w:rFonts w:ascii="Roboto" w:hAnsi="Roboto" w:cs="Segoe UI"/>
          <w:sz w:val="22"/>
          <w:szCs w:val="22"/>
        </w:rPr>
      </w:pPr>
      <w:r w:rsidRPr="00036DC2">
        <w:rPr>
          <w:rStyle w:val="normaltextrun"/>
          <w:rFonts w:ascii="Roboto" w:hAnsi="Roboto" w:cs="Segoe UI"/>
          <w:sz w:val="22"/>
          <w:szCs w:val="22"/>
        </w:rPr>
        <w:t xml:space="preserve">Se destaca también </w:t>
      </w:r>
      <w:r w:rsidR="0064303C" w:rsidRPr="00036DC2">
        <w:rPr>
          <w:rStyle w:val="normaltextrun"/>
          <w:rFonts w:ascii="Roboto" w:hAnsi="Roboto" w:cs="Segoe UI"/>
          <w:sz w:val="22"/>
          <w:szCs w:val="22"/>
        </w:rPr>
        <w:t xml:space="preserve">en la obra </w:t>
      </w:r>
      <w:r w:rsidRPr="00036DC2">
        <w:rPr>
          <w:rStyle w:val="normaltextrun"/>
          <w:rFonts w:ascii="Roboto" w:hAnsi="Roboto" w:cs="Segoe UI"/>
          <w:sz w:val="22"/>
          <w:szCs w:val="22"/>
        </w:rPr>
        <w:t xml:space="preserve">el hecho de que </w:t>
      </w:r>
      <w:r w:rsidR="0064303C" w:rsidRPr="00F154DD">
        <w:rPr>
          <w:rStyle w:val="normaltextrun"/>
          <w:rFonts w:ascii="Roboto" w:hAnsi="Roboto" w:cs="Segoe UI"/>
          <w:b/>
          <w:sz w:val="22"/>
          <w:szCs w:val="22"/>
        </w:rPr>
        <w:t>“</w:t>
      </w:r>
      <w:r w:rsidRPr="00F154DD">
        <w:rPr>
          <w:rStyle w:val="normaltextrun"/>
          <w:rFonts w:ascii="Roboto" w:hAnsi="Roboto" w:cs="Segoe UI"/>
          <w:b/>
          <w:sz w:val="22"/>
          <w:szCs w:val="22"/>
        </w:rPr>
        <w:t>la oficina es un elemento clave para avanzar en los objetivos estratégicos de sostenibilidad</w:t>
      </w:r>
      <w:r w:rsidR="0064303C" w:rsidRPr="00F154DD">
        <w:rPr>
          <w:rStyle w:val="normaltextrun"/>
          <w:rFonts w:ascii="Roboto" w:hAnsi="Roboto" w:cs="Segoe UI"/>
          <w:b/>
          <w:sz w:val="22"/>
          <w:szCs w:val="22"/>
        </w:rPr>
        <w:t>”.</w:t>
      </w:r>
      <w:r w:rsidR="0064303C" w:rsidRPr="00F154DD">
        <w:rPr>
          <w:rStyle w:val="normaltextrun"/>
          <w:rFonts w:ascii="Roboto" w:hAnsi="Roboto" w:cs="Segoe UI"/>
          <w:sz w:val="22"/>
          <w:szCs w:val="22"/>
        </w:rPr>
        <w:t xml:space="preserve"> </w:t>
      </w:r>
      <w:r w:rsidR="00F154DD" w:rsidRPr="00F154DD">
        <w:rPr>
          <w:rStyle w:val="normaltextrun"/>
          <w:rFonts w:ascii="Roboto" w:hAnsi="Roboto" w:cs="Segoe UI"/>
          <w:sz w:val="22"/>
          <w:szCs w:val="22"/>
        </w:rPr>
        <w:t>Más aún cuando Según datos divulgados a lo largo de los años por la Unión Europea los edificios son, en su conjunto y a lo largo de su ciclo de vida, responsables del 40% del consumo energético y del 36% de las emisiones de gases de efecto invernadero.</w:t>
      </w:r>
    </w:p>
    <w:p w14:paraId="28B23B56" w14:textId="77777777" w:rsidR="00F154DD" w:rsidRDefault="00F154DD" w:rsidP="00BF4307">
      <w:pPr>
        <w:pStyle w:val="paragraph"/>
        <w:spacing w:before="0" w:beforeAutospacing="0" w:after="0" w:afterAutospacing="0" w:line="312" w:lineRule="auto"/>
        <w:ind w:right="-149"/>
        <w:jc w:val="both"/>
        <w:textAlignment w:val="baseline"/>
        <w:rPr>
          <w:rStyle w:val="normaltextrun"/>
          <w:rFonts w:ascii="Roboto" w:hAnsi="Roboto" w:cs="Segoe UI"/>
          <w:b/>
          <w:sz w:val="22"/>
          <w:szCs w:val="22"/>
        </w:rPr>
      </w:pPr>
    </w:p>
    <w:p w14:paraId="77DF1706" w14:textId="5C6E4B57" w:rsidR="00367CE5" w:rsidRPr="00036DC2" w:rsidRDefault="0064303C" w:rsidP="00BF4307">
      <w:pPr>
        <w:pStyle w:val="paragraph"/>
        <w:spacing w:before="0" w:beforeAutospacing="0" w:after="0" w:afterAutospacing="0" w:line="312" w:lineRule="auto"/>
        <w:ind w:right="-149"/>
        <w:jc w:val="both"/>
        <w:textAlignment w:val="baseline"/>
        <w:rPr>
          <w:rStyle w:val="normaltextrun"/>
          <w:rFonts w:ascii="Roboto" w:hAnsi="Roboto" w:cs="Segoe UI"/>
          <w:b/>
          <w:sz w:val="22"/>
          <w:szCs w:val="22"/>
        </w:rPr>
      </w:pPr>
      <w:r w:rsidRPr="00036DC2">
        <w:rPr>
          <w:rStyle w:val="normaltextrun"/>
          <w:rFonts w:ascii="Roboto" w:hAnsi="Roboto" w:cs="Segoe UI"/>
          <w:sz w:val="22"/>
          <w:szCs w:val="22"/>
        </w:rPr>
        <w:t xml:space="preserve">Y del mismo modo, </w:t>
      </w:r>
      <w:r w:rsidR="00395DF9" w:rsidRPr="00036DC2">
        <w:rPr>
          <w:rStyle w:val="normaltextrun"/>
          <w:rFonts w:ascii="Roboto" w:hAnsi="Roboto" w:cs="Segoe UI"/>
          <w:sz w:val="22"/>
          <w:szCs w:val="22"/>
        </w:rPr>
        <w:t xml:space="preserve">el </w:t>
      </w:r>
      <w:hyperlink r:id="rId9" w:history="1">
        <w:r w:rsidR="00395DF9" w:rsidRPr="00D20F4E">
          <w:rPr>
            <w:rStyle w:val="Hipervnculo"/>
            <w:rFonts w:ascii="Roboto" w:hAnsi="Roboto" w:cs="Segoe UI"/>
            <w:i/>
            <w:sz w:val="22"/>
            <w:szCs w:val="22"/>
          </w:rPr>
          <w:t xml:space="preserve">Playbook de la Oficina </w:t>
        </w:r>
        <w:r w:rsidR="007A000E" w:rsidRPr="00D20F4E">
          <w:rPr>
            <w:rStyle w:val="Hipervnculo"/>
            <w:rFonts w:ascii="Roboto" w:hAnsi="Roboto" w:cs="Segoe UI"/>
            <w:i/>
            <w:sz w:val="22"/>
            <w:szCs w:val="22"/>
          </w:rPr>
          <w:t>Sostenible</w:t>
        </w:r>
      </w:hyperlink>
      <w:r w:rsidRPr="00036DC2">
        <w:rPr>
          <w:rStyle w:val="normaltextrun"/>
          <w:rFonts w:ascii="Roboto" w:hAnsi="Roboto" w:cs="Segoe UI"/>
          <w:sz w:val="22"/>
          <w:szCs w:val="22"/>
        </w:rPr>
        <w:t xml:space="preserve"> tiene un claro enfoque hacia las personas, ya que</w:t>
      </w:r>
      <w:r w:rsidRPr="00036DC2">
        <w:rPr>
          <w:rStyle w:val="normaltextrun"/>
          <w:rFonts w:ascii="Roboto" w:hAnsi="Roboto" w:cs="Segoe UI"/>
          <w:b/>
          <w:sz w:val="22"/>
          <w:szCs w:val="22"/>
        </w:rPr>
        <w:t xml:space="preserve">  </w:t>
      </w:r>
      <w:r w:rsidRPr="00036DC2">
        <w:rPr>
          <w:rStyle w:val="eop"/>
          <w:rFonts w:ascii="Roboto" w:hAnsi="Roboto" w:cs="Segoe UI"/>
          <w:b/>
          <w:sz w:val="22"/>
          <w:szCs w:val="22"/>
        </w:rPr>
        <w:t>“e</w:t>
      </w:r>
      <w:r w:rsidR="00367CE5" w:rsidRPr="00036DC2">
        <w:rPr>
          <w:rStyle w:val="normaltextrun"/>
          <w:rFonts w:ascii="Roboto" w:hAnsi="Roboto" w:cs="Segoe UI"/>
          <w:b/>
          <w:sz w:val="22"/>
          <w:szCs w:val="22"/>
        </w:rPr>
        <w:t>s una prioridad para las empresas saber qué valoran los profesionales, cómo pueden atraer y retener a los mejores, teniendo el entorno físico adecuado, las herramientas tecnológicas y los líderes que consigan que los empleados den lo mejor de sí mismos</w:t>
      </w:r>
      <w:r w:rsidRPr="00036DC2">
        <w:rPr>
          <w:rStyle w:val="normaltextrun"/>
          <w:rFonts w:ascii="Roboto" w:hAnsi="Roboto" w:cs="Segoe UI"/>
          <w:b/>
          <w:sz w:val="22"/>
          <w:szCs w:val="22"/>
        </w:rPr>
        <w:t>”</w:t>
      </w:r>
      <w:r w:rsidR="007D7DDB" w:rsidRPr="00036DC2">
        <w:rPr>
          <w:rStyle w:val="normaltextrun"/>
          <w:rFonts w:ascii="Roboto" w:hAnsi="Roboto" w:cs="Segoe UI"/>
          <w:b/>
          <w:sz w:val="22"/>
          <w:szCs w:val="22"/>
        </w:rPr>
        <w:t xml:space="preserve">, </w:t>
      </w:r>
      <w:r w:rsidR="007D7DDB" w:rsidRPr="00036DC2">
        <w:rPr>
          <w:rStyle w:val="normaltextrun"/>
          <w:rFonts w:ascii="Roboto" w:hAnsi="Roboto" w:cs="Segoe UI"/>
          <w:sz w:val="22"/>
          <w:szCs w:val="22"/>
        </w:rPr>
        <w:t>apuntan Garrido y Quintás.</w:t>
      </w:r>
      <w:r w:rsidR="00367CE5" w:rsidRPr="00036DC2">
        <w:rPr>
          <w:rStyle w:val="normaltextrun"/>
          <w:rFonts w:ascii="Roboto" w:hAnsi="Roboto" w:cs="Segoe UI"/>
          <w:sz w:val="22"/>
          <w:szCs w:val="22"/>
        </w:rPr>
        <w:t xml:space="preserve"> </w:t>
      </w:r>
    </w:p>
    <w:p w14:paraId="798D087D" w14:textId="77777777" w:rsidR="00367CE5" w:rsidRPr="00036DC2" w:rsidRDefault="00367CE5" w:rsidP="00BF4307">
      <w:pPr>
        <w:pStyle w:val="paragraph"/>
        <w:spacing w:before="0" w:beforeAutospacing="0" w:after="0" w:afterAutospacing="0"/>
        <w:ind w:right="-149"/>
        <w:jc w:val="both"/>
        <w:textAlignment w:val="baseline"/>
        <w:rPr>
          <w:rStyle w:val="normaltextrun"/>
          <w:rFonts w:ascii="Roboto" w:hAnsi="Roboto" w:cs="Segoe UI"/>
          <w:sz w:val="16"/>
          <w:szCs w:val="16"/>
        </w:rPr>
      </w:pPr>
    </w:p>
    <w:p w14:paraId="128BAD90" w14:textId="3B7942B0" w:rsidR="007D7DDB" w:rsidRDefault="00806128" w:rsidP="00BF4307">
      <w:pPr>
        <w:pStyle w:val="paragraph"/>
        <w:spacing w:before="0" w:beforeAutospacing="0" w:after="0" w:afterAutospacing="0" w:line="312" w:lineRule="auto"/>
        <w:ind w:right="-149"/>
        <w:jc w:val="both"/>
        <w:textAlignment w:val="baseline"/>
        <w:rPr>
          <w:rStyle w:val="normaltextrun"/>
          <w:rFonts w:ascii="Roboto" w:hAnsi="Roboto" w:cs="Segoe UI"/>
          <w:sz w:val="22"/>
          <w:szCs w:val="22"/>
        </w:rPr>
      </w:pPr>
      <w:r w:rsidRPr="00036DC2">
        <w:rPr>
          <w:rStyle w:val="normaltextrun"/>
          <w:rFonts w:ascii="Roboto" w:hAnsi="Roboto" w:cs="Segoe UI"/>
          <w:sz w:val="22"/>
          <w:szCs w:val="22"/>
        </w:rPr>
        <w:t xml:space="preserve">Para las </w:t>
      </w:r>
      <w:r w:rsidR="008548C6">
        <w:rPr>
          <w:rStyle w:val="normaltextrun"/>
          <w:rFonts w:ascii="Roboto" w:hAnsi="Roboto" w:cs="Segoe UI"/>
          <w:sz w:val="22"/>
          <w:szCs w:val="22"/>
        </w:rPr>
        <w:t>co-directoras y editoras</w:t>
      </w:r>
      <w:r w:rsidRPr="00036DC2">
        <w:rPr>
          <w:rStyle w:val="normaltextrun"/>
          <w:rFonts w:ascii="Roboto" w:hAnsi="Roboto" w:cs="Segoe UI"/>
          <w:sz w:val="22"/>
          <w:szCs w:val="22"/>
        </w:rPr>
        <w:t xml:space="preserve">, </w:t>
      </w:r>
      <w:r w:rsidRPr="00036DC2">
        <w:rPr>
          <w:rStyle w:val="normaltextrun"/>
          <w:rFonts w:ascii="Roboto" w:hAnsi="Roboto" w:cs="Segoe UI"/>
          <w:b/>
          <w:sz w:val="22"/>
          <w:szCs w:val="22"/>
        </w:rPr>
        <w:t>“l</w:t>
      </w:r>
      <w:r w:rsidR="00367CE5" w:rsidRPr="00036DC2">
        <w:rPr>
          <w:rStyle w:val="normaltextrun"/>
          <w:rFonts w:ascii="Roboto" w:hAnsi="Roboto" w:cs="Segoe UI"/>
          <w:b/>
          <w:sz w:val="22"/>
          <w:szCs w:val="22"/>
        </w:rPr>
        <w:t>a sostenibilidad se convierte, sin duda, en un intangible con una alta capacidad de impacto en la reputación de las compañías y su competitividad</w:t>
      </w:r>
      <w:r w:rsidRPr="00036DC2">
        <w:rPr>
          <w:rStyle w:val="normaltextrun"/>
          <w:rFonts w:ascii="Roboto" w:hAnsi="Roboto" w:cs="Segoe UI"/>
          <w:b/>
          <w:sz w:val="22"/>
          <w:szCs w:val="22"/>
        </w:rPr>
        <w:t>”</w:t>
      </w:r>
      <w:r w:rsidR="00036DC2" w:rsidRPr="00036DC2">
        <w:rPr>
          <w:rStyle w:val="normaltextrun"/>
          <w:rFonts w:ascii="Roboto" w:hAnsi="Roboto" w:cs="Segoe UI"/>
          <w:b/>
          <w:sz w:val="22"/>
          <w:szCs w:val="22"/>
        </w:rPr>
        <w:t>.</w:t>
      </w:r>
      <w:r w:rsidR="00367CE5" w:rsidRPr="00036DC2">
        <w:rPr>
          <w:rStyle w:val="normaltextrun"/>
          <w:rFonts w:ascii="Roboto" w:hAnsi="Roboto" w:cs="Segoe UI"/>
          <w:sz w:val="22"/>
          <w:szCs w:val="22"/>
        </w:rPr>
        <w:t>  </w:t>
      </w:r>
      <w:r w:rsidRPr="00036DC2">
        <w:rPr>
          <w:rStyle w:val="normaltextrun"/>
          <w:rFonts w:ascii="Roboto" w:hAnsi="Roboto" w:cs="Segoe UI"/>
          <w:sz w:val="22"/>
          <w:szCs w:val="22"/>
        </w:rPr>
        <w:t>En esta forma de trabajar se minimiza el impacto negativo en el medio ambiente, se maximiza el bienestar de los empleados y se contribuye directamente a la cuenta de resultados de la empresa y el valor de la cartera inmobiliaria. </w:t>
      </w:r>
    </w:p>
    <w:p w14:paraId="7DC4BEAD" w14:textId="77777777" w:rsidR="00DB5B42" w:rsidRDefault="00DB5B42" w:rsidP="00BF4307">
      <w:pPr>
        <w:pStyle w:val="paragraph"/>
        <w:spacing w:before="0" w:beforeAutospacing="0" w:after="0" w:afterAutospacing="0" w:line="312" w:lineRule="auto"/>
        <w:ind w:right="-149"/>
        <w:jc w:val="both"/>
        <w:textAlignment w:val="baseline"/>
        <w:rPr>
          <w:rStyle w:val="normaltextrun"/>
          <w:rFonts w:ascii="Roboto" w:hAnsi="Roboto" w:cs="Segoe UI"/>
          <w:sz w:val="22"/>
          <w:szCs w:val="22"/>
        </w:rPr>
      </w:pPr>
    </w:p>
    <w:p w14:paraId="1C5BC2D7" w14:textId="513AA9BF"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b/>
          <w:color w:val="4472C4" w:themeColor="accent1"/>
          <w:sz w:val="22"/>
          <w:szCs w:val="22"/>
          <w:u w:val="single"/>
        </w:rPr>
      </w:pPr>
      <w:r>
        <w:rPr>
          <w:rStyle w:val="normaltextrun"/>
          <w:rFonts w:ascii="Roboto" w:hAnsi="Roboto" w:cs="Segoe UI"/>
          <w:b/>
          <w:color w:val="4472C4" w:themeColor="accent1"/>
          <w:sz w:val="22"/>
          <w:szCs w:val="22"/>
          <w:u w:val="single"/>
        </w:rPr>
        <w:t>Acabar con el impacto ambiental</w:t>
      </w:r>
      <w:r w:rsidR="00D20F4E">
        <w:rPr>
          <w:rStyle w:val="normaltextrun"/>
          <w:rFonts w:ascii="Roboto" w:hAnsi="Roboto" w:cs="Segoe UI"/>
          <w:b/>
          <w:color w:val="4472C4" w:themeColor="accent1"/>
          <w:sz w:val="22"/>
          <w:szCs w:val="22"/>
          <w:u w:val="single"/>
        </w:rPr>
        <w:t xml:space="preserve"> </w:t>
      </w:r>
    </w:p>
    <w:p w14:paraId="3CE4F8B0" w14:textId="77777777"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r>
        <w:rPr>
          <w:rStyle w:val="normaltextrun"/>
          <w:rFonts w:ascii="Roboto" w:hAnsi="Roboto" w:cs="Segoe UI"/>
          <w:sz w:val="22"/>
          <w:szCs w:val="22"/>
        </w:rPr>
        <w:t xml:space="preserve">En lo referente al impacto ambiental la guía presenta las mejores prácticas desde el diseño, la construcción y la gestión de la oficina conectándolas con los ODS de la Agenda 2030 y descifrando cómo debe ser la gestión de la energía, del agua, de los residuos, así como la movilidad sostenible en la oficina.  </w:t>
      </w:r>
    </w:p>
    <w:p w14:paraId="76B2A059" w14:textId="77777777"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p>
    <w:p w14:paraId="074E7B8A" w14:textId="2C63409D"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r>
        <w:rPr>
          <w:rStyle w:val="normaltextrun"/>
          <w:rFonts w:ascii="Roboto" w:hAnsi="Roboto" w:cs="Segoe UI"/>
          <w:sz w:val="22"/>
          <w:szCs w:val="22"/>
        </w:rPr>
        <w:t xml:space="preserve">Para Susana Quintás y Joaquina Garrido, co-directoras del proyecto </w:t>
      </w:r>
      <w:r>
        <w:rPr>
          <w:rStyle w:val="normaltextrun"/>
          <w:rFonts w:ascii="Roboto" w:hAnsi="Roboto" w:cs="Segoe UI"/>
          <w:b/>
          <w:sz w:val="22"/>
          <w:szCs w:val="22"/>
        </w:rPr>
        <w:t>“la Oficina Sostenible no es solo una oficina verde. Es también una oficina con foco medioambiental, orientada a las personas y la experiencia, con un impacto financiero positivo y habilitada por la tecnología”</w:t>
      </w:r>
    </w:p>
    <w:p w14:paraId="68E610E8" w14:textId="77777777"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sz w:val="16"/>
          <w:szCs w:val="16"/>
        </w:rPr>
      </w:pPr>
    </w:p>
    <w:p w14:paraId="5D2381D3" w14:textId="77777777"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b/>
          <w:sz w:val="22"/>
          <w:szCs w:val="22"/>
        </w:rPr>
      </w:pPr>
      <w:r>
        <w:rPr>
          <w:rStyle w:val="normaltextrun"/>
          <w:rFonts w:ascii="Roboto" w:hAnsi="Roboto" w:cs="Segoe UI"/>
          <w:sz w:val="22"/>
          <w:szCs w:val="22"/>
        </w:rPr>
        <w:t xml:space="preserve">Los edificios han de asumir su responsabilidad, que no es poca, para el cumplimiento de la Agenda 2030 y actuar en consecuencia. Además, el tsunami regulatorio en materia de ESG y de reporting (con un incremento normativo superior al 150% en los últimos años) </w:t>
      </w:r>
      <w:r>
        <w:rPr>
          <w:rStyle w:val="normaltextrun"/>
          <w:rFonts w:ascii="Roboto" w:hAnsi="Roboto" w:cs="Segoe UI"/>
          <w:b/>
          <w:sz w:val="22"/>
          <w:szCs w:val="22"/>
        </w:rPr>
        <w:t xml:space="preserve">la crisis global del cambio climático y las nuevas demandas y valores de la sociedad, hacen </w:t>
      </w:r>
      <w:r>
        <w:rPr>
          <w:rStyle w:val="normaltextrun"/>
          <w:rFonts w:ascii="Roboto" w:hAnsi="Roboto" w:cs="Segoe UI"/>
          <w:b/>
          <w:sz w:val="22"/>
          <w:szCs w:val="22"/>
        </w:rPr>
        <w:lastRenderedPageBreak/>
        <w:t>que la sostenibilidad de los edificios sea clave para todas las partes interesadas: inversores, propietarios, ocupantes, financiadores y la sociedad.</w:t>
      </w:r>
    </w:p>
    <w:p w14:paraId="36386AEC" w14:textId="77777777" w:rsid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sz w:val="16"/>
          <w:szCs w:val="16"/>
        </w:rPr>
      </w:pPr>
    </w:p>
    <w:p w14:paraId="4F06FC32" w14:textId="77777777" w:rsidR="00D20F4E" w:rsidRDefault="00D20F4E"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p>
    <w:p w14:paraId="324D4667" w14:textId="77777777" w:rsidR="00D20F4E" w:rsidRDefault="00D20F4E"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p>
    <w:p w14:paraId="6AFDA29F" w14:textId="5D268C26" w:rsidR="00D20F4E" w:rsidRPr="00D20F4E" w:rsidRDefault="00D20F4E" w:rsidP="008548C6">
      <w:pPr>
        <w:pStyle w:val="paragraph"/>
        <w:spacing w:before="0" w:beforeAutospacing="0" w:after="0" w:afterAutospacing="0" w:line="312" w:lineRule="auto"/>
        <w:ind w:right="-147"/>
        <w:jc w:val="both"/>
        <w:textAlignment w:val="baseline"/>
        <w:rPr>
          <w:rStyle w:val="normaltextrun"/>
          <w:rFonts w:ascii="Roboto" w:hAnsi="Roboto" w:cs="Segoe UI"/>
          <w:b/>
          <w:color w:val="4472C4" w:themeColor="accent1"/>
          <w:sz w:val="22"/>
          <w:szCs w:val="22"/>
          <w:u w:val="single"/>
        </w:rPr>
      </w:pPr>
      <w:r w:rsidRPr="00D20F4E">
        <w:rPr>
          <w:rStyle w:val="normaltextrun"/>
          <w:rFonts w:ascii="Roboto" w:hAnsi="Roboto" w:cs="Segoe UI"/>
          <w:b/>
          <w:color w:val="4472C4" w:themeColor="accent1"/>
          <w:sz w:val="22"/>
          <w:szCs w:val="22"/>
          <w:u w:val="single"/>
        </w:rPr>
        <w:t>Inmuebles sin criterios ESG: abocados a la obsolescencia</w:t>
      </w:r>
    </w:p>
    <w:p w14:paraId="479523AD" w14:textId="402C3EAA" w:rsidR="00D20F4E" w:rsidRDefault="00D20F4E"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r>
        <w:rPr>
          <w:rStyle w:val="normaltextrun"/>
          <w:rFonts w:ascii="Roboto" w:hAnsi="Roboto" w:cs="Segoe UI"/>
          <w:sz w:val="22"/>
          <w:szCs w:val="22"/>
        </w:rPr>
        <w:t xml:space="preserve">El </w:t>
      </w:r>
      <w:hyperlink r:id="rId10" w:history="1">
        <w:r w:rsidRPr="00D20F4E">
          <w:rPr>
            <w:rStyle w:val="Hipervnculo"/>
            <w:rFonts w:ascii="Roboto" w:hAnsi="Roboto" w:cs="Segoe UI"/>
            <w:sz w:val="22"/>
            <w:szCs w:val="22"/>
          </w:rPr>
          <w:t>Playbook de la Oficina Sostenible</w:t>
        </w:r>
      </w:hyperlink>
      <w:r w:rsidR="008548C6">
        <w:rPr>
          <w:rStyle w:val="normaltextrun"/>
          <w:rFonts w:ascii="Roboto" w:hAnsi="Roboto" w:cs="Segoe UI"/>
          <w:sz w:val="22"/>
          <w:szCs w:val="22"/>
        </w:rPr>
        <w:t xml:space="preserve"> también se hace eco de  que la sostenibilidad no es una opción, sino una obligación</w:t>
      </w:r>
      <w:r>
        <w:rPr>
          <w:rStyle w:val="normaltextrun"/>
          <w:rFonts w:ascii="Roboto" w:hAnsi="Roboto" w:cs="Segoe UI"/>
          <w:sz w:val="22"/>
          <w:szCs w:val="22"/>
        </w:rPr>
        <w:t xml:space="preserve">. </w:t>
      </w:r>
      <w:r w:rsidR="008548C6">
        <w:rPr>
          <w:rStyle w:val="normaltextrun"/>
          <w:rFonts w:ascii="Roboto" w:hAnsi="Roboto" w:cs="Segoe UI"/>
          <w:sz w:val="22"/>
          <w:szCs w:val="22"/>
        </w:rPr>
        <w:t xml:space="preserve">Aquellos edificios que no acrediten un nivel suficiente estarán abocados a la obsolescencia. Por lo tanto, </w:t>
      </w:r>
      <w:r w:rsidR="008548C6" w:rsidRPr="008548C6">
        <w:rPr>
          <w:rStyle w:val="normaltextrun"/>
          <w:rFonts w:ascii="Roboto" w:hAnsi="Roboto" w:cs="Segoe UI"/>
          <w:sz w:val="22"/>
          <w:szCs w:val="22"/>
        </w:rPr>
        <w:t xml:space="preserve">el primer retorno hay que valorarlo en términos de ser o no ser sostenibles.  </w:t>
      </w:r>
      <w:r w:rsidR="008548C6">
        <w:rPr>
          <w:rStyle w:val="normaltextrun"/>
          <w:rFonts w:ascii="Roboto" w:hAnsi="Roboto" w:cs="Segoe UI"/>
          <w:sz w:val="22"/>
          <w:szCs w:val="22"/>
        </w:rPr>
        <w:t>En cuanto al retorno económico, más allá del de la propia viabilidad del inmueble, las certificaciones impactan positivamente en las rentas, la comercialización, el acceso a financiación verde y el valor.</w:t>
      </w:r>
      <w:r w:rsidR="008548C6" w:rsidRPr="008548C6">
        <w:rPr>
          <w:rStyle w:val="normaltextrun"/>
          <w:rFonts w:ascii="Roboto" w:hAnsi="Roboto" w:cs="Segoe UI"/>
          <w:sz w:val="22"/>
          <w:szCs w:val="22"/>
        </w:rPr>
        <w:t xml:space="preserve"> Del mismo modo, el Playbook de la Oficina Sostenible remarca que Perder el tren de la sostenibilidad, implica obsolescencia  y pérdida de valor del activo.  </w:t>
      </w:r>
    </w:p>
    <w:p w14:paraId="24FB2156" w14:textId="77777777" w:rsidR="00D20F4E" w:rsidRDefault="00D20F4E" w:rsidP="008548C6">
      <w:pPr>
        <w:pStyle w:val="paragraph"/>
        <w:spacing w:before="0" w:beforeAutospacing="0" w:after="0" w:afterAutospacing="0" w:line="312" w:lineRule="auto"/>
        <w:ind w:right="-147"/>
        <w:jc w:val="both"/>
        <w:textAlignment w:val="baseline"/>
        <w:rPr>
          <w:rStyle w:val="normaltextrun"/>
          <w:rFonts w:ascii="Roboto" w:hAnsi="Roboto" w:cs="Segoe UI"/>
          <w:sz w:val="22"/>
          <w:szCs w:val="22"/>
        </w:rPr>
      </w:pPr>
    </w:p>
    <w:p w14:paraId="6728FDF0" w14:textId="3F8679CA" w:rsidR="008548C6" w:rsidRPr="008548C6" w:rsidRDefault="008548C6" w:rsidP="008548C6">
      <w:pPr>
        <w:pStyle w:val="paragraph"/>
        <w:spacing w:before="0" w:beforeAutospacing="0" w:after="0" w:afterAutospacing="0" w:line="312" w:lineRule="auto"/>
        <w:ind w:right="-147"/>
        <w:jc w:val="both"/>
        <w:textAlignment w:val="baseline"/>
        <w:rPr>
          <w:rStyle w:val="normaltextrun"/>
          <w:rFonts w:ascii="Roboto" w:hAnsi="Roboto" w:cs="Segoe UI"/>
          <w:b/>
          <w:bCs/>
          <w:sz w:val="22"/>
          <w:szCs w:val="22"/>
        </w:rPr>
      </w:pPr>
      <w:r w:rsidRPr="008548C6">
        <w:rPr>
          <w:rStyle w:val="normaltextrun"/>
          <w:rFonts w:ascii="Roboto" w:hAnsi="Roboto" w:cs="Segoe UI"/>
          <w:sz w:val="22"/>
          <w:szCs w:val="22"/>
        </w:rPr>
        <w:t xml:space="preserve">La calidad de vida en un edificio puede aumentar su atractivo y, en consecuencia, su valoración. </w:t>
      </w:r>
      <w:r>
        <w:rPr>
          <w:rStyle w:val="normaltextrun"/>
          <w:rFonts w:ascii="Roboto" w:hAnsi="Roboto" w:cs="Segoe UI"/>
          <w:sz w:val="22"/>
          <w:szCs w:val="22"/>
        </w:rPr>
        <w:t>“</w:t>
      </w:r>
      <w:r w:rsidRPr="008548C6">
        <w:rPr>
          <w:rStyle w:val="normaltextrun"/>
          <w:rFonts w:ascii="Roboto" w:hAnsi="Roboto" w:cs="Segoe UI"/>
          <w:b/>
          <w:bCs/>
          <w:sz w:val="22"/>
          <w:szCs w:val="22"/>
        </w:rPr>
        <w:t>Los criterios ESG ya son un activo en las valoraciones. Los edificios con una mejor calidad de vida suelen tener un mayor potencial de salida en el mercado inmobiliario, ya que los compradores y los inversores buscan propiedades que brinden una experiencia de vida agradable y cumplan con sus necesidades y preferencias</w:t>
      </w:r>
      <w:r w:rsidR="00B32285">
        <w:rPr>
          <w:rStyle w:val="normaltextrun"/>
          <w:rFonts w:ascii="Roboto" w:hAnsi="Roboto" w:cs="Segoe UI"/>
          <w:b/>
          <w:bCs/>
          <w:sz w:val="22"/>
          <w:szCs w:val="22"/>
        </w:rPr>
        <w:t xml:space="preserve">”, </w:t>
      </w:r>
      <w:r w:rsidR="00B32285" w:rsidRPr="00B32285">
        <w:rPr>
          <w:rStyle w:val="normaltextrun"/>
          <w:rFonts w:ascii="Roboto" w:hAnsi="Roboto" w:cs="Segoe UI"/>
          <w:sz w:val="22"/>
          <w:szCs w:val="22"/>
        </w:rPr>
        <w:t>señalan Garrido y Quintás</w:t>
      </w:r>
      <w:r w:rsidR="00B32285">
        <w:rPr>
          <w:rStyle w:val="normaltextrun"/>
          <w:rFonts w:ascii="Roboto" w:hAnsi="Roboto" w:cs="Segoe UI"/>
          <w:sz w:val="22"/>
          <w:szCs w:val="22"/>
        </w:rPr>
        <w:t>.</w:t>
      </w:r>
    </w:p>
    <w:p w14:paraId="2AA2C68B" w14:textId="77777777" w:rsidR="008548C6" w:rsidRDefault="008548C6" w:rsidP="008548C6">
      <w:pPr>
        <w:pStyle w:val="Prrafodelista"/>
        <w:spacing w:before="35" w:line="276" w:lineRule="auto"/>
        <w:ind w:left="426" w:right="-7"/>
        <w:jc w:val="both"/>
        <w:rPr>
          <w:rStyle w:val="normaltextrun"/>
          <w:rFonts w:ascii="Roboto" w:hAnsi="Roboto" w:cs="Segoe UI"/>
          <w:b/>
          <w:i w:val="0"/>
          <w:sz w:val="16"/>
          <w:szCs w:val="16"/>
        </w:rPr>
      </w:pPr>
    </w:p>
    <w:p w14:paraId="6F3DF68A" w14:textId="50B4C558" w:rsidR="003402C7" w:rsidRPr="00036DC2" w:rsidRDefault="00531922" w:rsidP="00BF4307">
      <w:pPr>
        <w:pStyle w:val="paragraph"/>
        <w:spacing w:before="0" w:beforeAutospacing="0" w:after="0" w:afterAutospacing="0"/>
        <w:ind w:right="-149"/>
        <w:jc w:val="both"/>
        <w:textAlignment w:val="baseline"/>
        <w:rPr>
          <w:rStyle w:val="normaltextrun"/>
          <w:rFonts w:ascii="Roboto" w:hAnsi="Roboto" w:cs="Segoe UI"/>
          <w:sz w:val="18"/>
          <w:szCs w:val="18"/>
        </w:rPr>
      </w:pPr>
      <w:r w:rsidRPr="00036DC2">
        <w:rPr>
          <w:rStyle w:val="normaltextrun"/>
          <w:rFonts w:ascii="Roboto" w:hAnsi="Roboto" w:cs="Segoe UI"/>
          <w:b/>
          <w:color w:val="4472C4" w:themeColor="accent1"/>
          <w:sz w:val="22"/>
          <w:szCs w:val="22"/>
          <w:u w:val="single"/>
        </w:rPr>
        <w:t xml:space="preserve">La vinculación con el Facility Management </w:t>
      </w:r>
    </w:p>
    <w:p w14:paraId="17BC24AF" w14:textId="7BA64604" w:rsidR="007D7DDB" w:rsidRPr="00036DC2" w:rsidRDefault="00D06D53" w:rsidP="00BF4307">
      <w:pPr>
        <w:pStyle w:val="paragraph"/>
        <w:spacing w:before="0" w:beforeAutospacing="0" w:after="0" w:afterAutospacing="0" w:line="360" w:lineRule="auto"/>
        <w:ind w:right="-149"/>
        <w:jc w:val="both"/>
        <w:textAlignment w:val="baseline"/>
        <w:rPr>
          <w:rStyle w:val="normaltextrun"/>
          <w:rFonts w:ascii="Roboto" w:hAnsi="Roboto" w:cs="Segoe UI"/>
          <w:sz w:val="22"/>
          <w:szCs w:val="22"/>
        </w:rPr>
      </w:pPr>
      <w:r w:rsidRPr="00036DC2">
        <w:rPr>
          <w:rStyle w:val="normaltextrun"/>
          <w:rFonts w:ascii="Roboto" w:hAnsi="Roboto" w:cs="Segoe UI"/>
          <w:sz w:val="22"/>
          <w:szCs w:val="22"/>
        </w:rPr>
        <w:t xml:space="preserve">Para el </w:t>
      </w:r>
      <w:r w:rsidRPr="00036DC2">
        <w:rPr>
          <w:rStyle w:val="normaltextrun"/>
          <w:rFonts w:ascii="Roboto" w:hAnsi="Roboto" w:cs="Segoe UI"/>
          <w:b/>
          <w:sz w:val="22"/>
          <w:szCs w:val="22"/>
        </w:rPr>
        <w:t>presidente de IFMA España, Enrique Carrero</w:t>
      </w:r>
      <w:r w:rsidR="00B67AFB" w:rsidRPr="00036DC2">
        <w:rPr>
          <w:rStyle w:val="normaltextrun"/>
          <w:rFonts w:ascii="Roboto" w:hAnsi="Roboto" w:cs="Segoe UI"/>
          <w:b/>
          <w:sz w:val="22"/>
          <w:szCs w:val="22"/>
        </w:rPr>
        <w:t>,</w:t>
      </w:r>
      <w:r w:rsidR="00531922" w:rsidRPr="00036DC2">
        <w:rPr>
          <w:rStyle w:val="normaltextrun"/>
          <w:rFonts w:ascii="Roboto" w:hAnsi="Roboto" w:cs="Segoe UI"/>
          <w:sz w:val="22"/>
          <w:szCs w:val="22"/>
        </w:rPr>
        <w:t xml:space="preserve"> “</w:t>
      </w:r>
      <w:r w:rsidR="00531922" w:rsidRPr="00036DC2">
        <w:rPr>
          <w:rStyle w:val="normaltextrun"/>
          <w:rFonts w:ascii="Roboto" w:hAnsi="Roboto" w:cs="Segoe UI"/>
          <w:b/>
          <w:sz w:val="22"/>
          <w:szCs w:val="22"/>
        </w:rPr>
        <w:t>el libro ayuda a tener una mirada amplia sobre qué es y no es una oficina sostenible y presenta los prim</w:t>
      </w:r>
      <w:r w:rsidRPr="00036DC2">
        <w:rPr>
          <w:rStyle w:val="normaltextrun"/>
          <w:rFonts w:ascii="Roboto" w:hAnsi="Roboto" w:cs="Segoe UI"/>
          <w:b/>
          <w:sz w:val="22"/>
          <w:szCs w:val="22"/>
        </w:rPr>
        <w:t>eros pasos de la sostenibilidad aplicada al Facility Management</w:t>
      </w:r>
      <w:r w:rsidRPr="00036DC2">
        <w:rPr>
          <w:rStyle w:val="normaltextrun"/>
          <w:rFonts w:ascii="Roboto" w:hAnsi="Roboto" w:cs="Segoe UI"/>
          <w:sz w:val="22"/>
          <w:szCs w:val="22"/>
        </w:rPr>
        <w:t>”</w:t>
      </w:r>
      <w:r w:rsidR="00B67AFB" w:rsidRPr="00036DC2">
        <w:rPr>
          <w:rStyle w:val="normaltextrun"/>
          <w:rFonts w:ascii="Roboto" w:hAnsi="Roboto" w:cs="Segoe UI"/>
          <w:sz w:val="22"/>
          <w:szCs w:val="22"/>
        </w:rPr>
        <w:t>. En un cambio de paradigma de la relación entre el empleado y su lugar de trabajo,</w:t>
      </w:r>
      <w:r w:rsidR="00B67AFB" w:rsidRPr="00036DC2">
        <w:rPr>
          <w:rStyle w:val="normaltextrun"/>
          <w:rFonts w:ascii="Roboto" w:hAnsi="Roboto" w:cs="Segoe UI"/>
          <w:b/>
          <w:sz w:val="22"/>
          <w:szCs w:val="22"/>
        </w:rPr>
        <w:t xml:space="preserve"> </w:t>
      </w:r>
      <w:r w:rsidR="007D7DDB" w:rsidRPr="00036DC2">
        <w:rPr>
          <w:rStyle w:val="normaltextrun"/>
          <w:rFonts w:ascii="Roboto" w:hAnsi="Roboto" w:cs="Segoe UI"/>
          <w:b/>
          <w:sz w:val="22"/>
          <w:szCs w:val="22"/>
        </w:rPr>
        <w:t>“</w:t>
      </w:r>
      <w:r w:rsidR="00B67AFB" w:rsidRPr="00036DC2">
        <w:rPr>
          <w:rStyle w:val="normaltextrun"/>
          <w:rFonts w:ascii="Roboto" w:hAnsi="Roboto" w:cs="Segoe UI"/>
          <w:b/>
          <w:sz w:val="22"/>
          <w:szCs w:val="22"/>
        </w:rPr>
        <w:t xml:space="preserve">el  Facility Manager se encuentra ante una oportunidad sin precedentes en su historia de liderar </w:t>
      </w:r>
      <w:r w:rsidR="00036DC2" w:rsidRPr="00036DC2">
        <w:rPr>
          <w:rStyle w:val="normaltextrun"/>
          <w:rFonts w:ascii="Roboto" w:hAnsi="Roboto" w:cs="Segoe UI"/>
          <w:b/>
          <w:sz w:val="22"/>
          <w:szCs w:val="22"/>
        </w:rPr>
        <w:t xml:space="preserve">dicho </w:t>
      </w:r>
      <w:r w:rsidR="00B67AFB" w:rsidRPr="00036DC2">
        <w:rPr>
          <w:rStyle w:val="normaltextrun"/>
          <w:rFonts w:ascii="Roboto" w:hAnsi="Roboto" w:cs="Segoe UI"/>
          <w:b/>
          <w:sz w:val="22"/>
          <w:szCs w:val="22"/>
        </w:rPr>
        <w:t>cambio</w:t>
      </w:r>
      <w:r w:rsidR="007D7DDB" w:rsidRPr="00036DC2">
        <w:rPr>
          <w:rStyle w:val="normaltextrun"/>
          <w:rFonts w:ascii="Roboto" w:hAnsi="Roboto" w:cs="Segoe UI"/>
          <w:sz w:val="22"/>
          <w:szCs w:val="22"/>
        </w:rPr>
        <w:t>”</w:t>
      </w:r>
      <w:r w:rsidR="00B67AFB" w:rsidRPr="00036DC2">
        <w:rPr>
          <w:rStyle w:val="normaltextrun"/>
          <w:rFonts w:ascii="Roboto" w:hAnsi="Roboto" w:cs="Segoe UI"/>
          <w:sz w:val="22"/>
          <w:szCs w:val="22"/>
        </w:rPr>
        <w:t xml:space="preserve"> y transformar el concepto tradicional </w:t>
      </w:r>
      <w:r w:rsidR="00103CDD" w:rsidRPr="00036DC2">
        <w:rPr>
          <w:rStyle w:val="normaltextrun"/>
          <w:rFonts w:ascii="Roboto" w:hAnsi="Roboto" w:cs="Segoe UI"/>
          <w:sz w:val="22"/>
          <w:szCs w:val="22"/>
        </w:rPr>
        <w:t xml:space="preserve">de su especialidad </w:t>
      </w:r>
      <w:r w:rsidR="00B67AFB" w:rsidRPr="00036DC2">
        <w:rPr>
          <w:rStyle w:val="normaltextrun"/>
          <w:rFonts w:ascii="Roboto" w:hAnsi="Roboto" w:cs="Segoe UI"/>
          <w:sz w:val="22"/>
          <w:szCs w:val="22"/>
        </w:rPr>
        <w:t>como centro de costes a la visión de ser un recurso estratégico de la empresa en términos de valor, innovación, productividad, ahorros y sostenibilidad</w:t>
      </w:r>
      <w:r w:rsidR="00103CDD" w:rsidRPr="00036DC2">
        <w:rPr>
          <w:rStyle w:val="normaltextrun"/>
          <w:rFonts w:ascii="Roboto" w:hAnsi="Roboto" w:cs="Segoe UI"/>
          <w:sz w:val="22"/>
          <w:szCs w:val="22"/>
        </w:rPr>
        <w:t xml:space="preserve">. </w:t>
      </w:r>
    </w:p>
    <w:p w14:paraId="24F4FE2A" w14:textId="77777777" w:rsidR="007D7DDB" w:rsidRPr="00F32B2B" w:rsidRDefault="007D7DDB" w:rsidP="00BF4307">
      <w:pPr>
        <w:pStyle w:val="paragraph"/>
        <w:spacing w:before="0" w:beforeAutospacing="0" w:after="0" w:afterAutospacing="0" w:line="360" w:lineRule="auto"/>
        <w:ind w:right="-149"/>
        <w:jc w:val="both"/>
        <w:textAlignment w:val="baseline"/>
        <w:rPr>
          <w:rStyle w:val="normaltextrun"/>
          <w:rFonts w:ascii="Roboto" w:hAnsi="Roboto" w:cs="Segoe UI"/>
          <w:sz w:val="16"/>
          <w:szCs w:val="16"/>
        </w:rPr>
      </w:pPr>
    </w:p>
    <w:p w14:paraId="69D665AD" w14:textId="774AB199" w:rsidR="00F32B2B" w:rsidRPr="00036DC2" w:rsidRDefault="00103CDD" w:rsidP="00BF4307">
      <w:pPr>
        <w:pStyle w:val="paragraph"/>
        <w:spacing w:before="0" w:beforeAutospacing="0" w:after="0" w:afterAutospacing="0" w:line="360" w:lineRule="auto"/>
        <w:ind w:right="-149"/>
        <w:jc w:val="both"/>
        <w:textAlignment w:val="baseline"/>
        <w:rPr>
          <w:rFonts w:ascii="Roboto" w:hAnsi="Roboto" w:cs="Segoe UI"/>
          <w:b/>
          <w:sz w:val="22"/>
          <w:szCs w:val="22"/>
        </w:rPr>
      </w:pPr>
      <w:r w:rsidRPr="00F32B2B">
        <w:rPr>
          <w:rStyle w:val="normaltextrun"/>
          <w:rFonts w:ascii="Roboto" w:hAnsi="Roboto" w:cs="Segoe UI"/>
          <w:sz w:val="22"/>
          <w:szCs w:val="22"/>
        </w:rPr>
        <w:t>E</w:t>
      </w:r>
      <w:r w:rsidR="00B67AFB" w:rsidRPr="00F32B2B">
        <w:rPr>
          <w:rStyle w:val="normaltextrun"/>
          <w:rFonts w:ascii="Roboto" w:hAnsi="Roboto" w:cs="Segoe UI"/>
          <w:sz w:val="22"/>
          <w:szCs w:val="22"/>
        </w:rPr>
        <w:t xml:space="preserve">n este aspecto apunta el presidente de IFMA España, </w:t>
      </w:r>
      <w:r w:rsidR="00B67AFB" w:rsidRPr="00F32B2B">
        <w:rPr>
          <w:rStyle w:val="normaltextrun"/>
          <w:rFonts w:ascii="Roboto" w:hAnsi="Roboto" w:cs="Segoe UI"/>
          <w:b/>
          <w:sz w:val="22"/>
          <w:szCs w:val="22"/>
        </w:rPr>
        <w:t xml:space="preserve">“los profesionales del FM deben ser proactivos, muy orientados a la innovación y capaces de adaptarse a un entorno </w:t>
      </w:r>
      <w:r w:rsidR="007D7DDB" w:rsidRPr="00F32B2B">
        <w:rPr>
          <w:rStyle w:val="normaltextrun"/>
          <w:rFonts w:ascii="Roboto" w:hAnsi="Roboto" w:cs="Segoe UI"/>
          <w:b/>
          <w:sz w:val="22"/>
          <w:szCs w:val="22"/>
        </w:rPr>
        <w:t xml:space="preserve">en </w:t>
      </w:r>
      <w:r w:rsidR="00B67AFB" w:rsidRPr="00F32B2B">
        <w:rPr>
          <w:rStyle w:val="normaltextrun"/>
          <w:rFonts w:ascii="Roboto" w:hAnsi="Roboto" w:cs="Segoe UI"/>
          <w:b/>
          <w:sz w:val="22"/>
          <w:szCs w:val="22"/>
        </w:rPr>
        <w:t>constante cambio</w:t>
      </w:r>
      <w:r w:rsidR="00F32B2B">
        <w:rPr>
          <w:rStyle w:val="normaltextrun"/>
          <w:rFonts w:ascii="Roboto" w:hAnsi="Roboto" w:cs="Segoe UI"/>
          <w:b/>
          <w:sz w:val="22"/>
          <w:szCs w:val="22"/>
        </w:rPr>
        <w:t>”.</w:t>
      </w:r>
      <w:r w:rsidR="00B67AFB" w:rsidRPr="00F32B2B">
        <w:rPr>
          <w:rStyle w:val="normaltextrun"/>
          <w:rFonts w:ascii="Roboto" w:hAnsi="Roboto" w:cs="Segoe UI"/>
          <w:b/>
          <w:sz w:val="22"/>
          <w:szCs w:val="22"/>
        </w:rPr>
        <w:t xml:space="preserve"> </w:t>
      </w:r>
      <w:r w:rsidR="00B67AFB" w:rsidRPr="00F32B2B">
        <w:rPr>
          <w:rStyle w:val="normaltextrun"/>
          <w:rFonts w:ascii="Roboto" w:hAnsi="Roboto" w:cs="Segoe UI"/>
          <w:sz w:val="22"/>
          <w:szCs w:val="22"/>
        </w:rPr>
        <w:t xml:space="preserve">Deben encontrar el equilibrio entre eficiencia operativa, sostenibilidad </w:t>
      </w:r>
      <w:r w:rsidR="00B67AFB" w:rsidRPr="00F32B2B">
        <w:rPr>
          <w:rStyle w:val="normaltextrun"/>
          <w:rFonts w:ascii="Roboto" w:hAnsi="Roboto" w:cs="Segoe UI"/>
          <w:sz w:val="22"/>
          <w:szCs w:val="22"/>
        </w:rPr>
        <w:lastRenderedPageBreak/>
        <w:t>y experiencia del usuario</w:t>
      </w:r>
      <w:r w:rsidR="00F32B2B" w:rsidRPr="00F32B2B">
        <w:rPr>
          <w:rStyle w:val="eop"/>
          <w:rFonts w:ascii="Roboto" w:hAnsi="Roboto" w:cs="Segoe UI"/>
          <w:sz w:val="22"/>
          <w:szCs w:val="22"/>
        </w:rPr>
        <w:t xml:space="preserve"> y </w:t>
      </w:r>
      <w:r w:rsidR="00F32B2B">
        <w:rPr>
          <w:rStyle w:val="eop"/>
          <w:rFonts w:ascii="Roboto" w:hAnsi="Roboto" w:cs="Segoe UI"/>
          <w:sz w:val="22"/>
          <w:szCs w:val="22"/>
        </w:rPr>
        <w:t>“</w:t>
      </w:r>
      <w:r w:rsidR="00F32B2B" w:rsidRPr="00F32B2B">
        <w:rPr>
          <w:rStyle w:val="eop"/>
          <w:rFonts w:ascii="Roboto" w:hAnsi="Roboto" w:cs="Segoe UI"/>
          <w:b/>
          <w:sz w:val="22"/>
          <w:szCs w:val="22"/>
        </w:rPr>
        <w:t>este libro blanco</w:t>
      </w:r>
      <w:r w:rsidR="00F32B2B" w:rsidRPr="00F32B2B">
        <w:rPr>
          <w:rFonts w:ascii="Roboto" w:hAnsi="Roboto"/>
          <w:b/>
          <w:sz w:val="22"/>
          <w:szCs w:val="22"/>
        </w:rPr>
        <w:t xml:space="preserve"> es una invitación a todas las empresas y profesionales a unirse a nosotros en este viaje hacia un futuro más sostenible y próspero</w:t>
      </w:r>
      <w:r w:rsidR="00F32B2B" w:rsidRPr="00F32B2B">
        <w:rPr>
          <w:b/>
        </w:rPr>
        <w:t>”.</w:t>
      </w:r>
    </w:p>
    <w:p w14:paraId="5B816E7D" w14:textId="77777777" w:rsidR="00103CDD" w:rsidRPr="00036DC2" w:rsidRDefault="00103CDD" w:rsidP="00BF4307">
      <w:pPr>
        <w:pStyle w:val="Default"/>
        <w:spacing w:line="276" w:lineRule="auto"/>
        <w:ind w:right="-149"/>
        <w:jc w:val="both"/>
        <w:rPr>
          <w:rFonts w:ascii="Roboto" w:eastAsia="Calibri" w:hAnsi="Roboto" w:cs="Segoe UI"/>
          <w:bCs/>
          <w:i/>
          <w:iCs/>
          <w:color w:val="auto"/>
          <w:sz w:val="18"/>
          <w:szCs w:val="18"/>
          <w:lang w:eastAsia="es-ES" w:bidi="es-ES"/>
        </w:rPr>
      </w:pPr>
    </w:p>
    <w:p w14:paraId="0F789C7C" w14:textId="77777777" w:rsidR="00103CDD" w:rsidRPr="00036DC2" w:rsidRDefault="00103CDD" w:rsidP="00BF4307">
      <w:pPr>
        <w:pStyle w:val="Default"/>
        <w:ind w:right="-149"/>
        <w:rPr>
          <w:rFonts w:ascii="Roboto" w:hAnsi="Roboto" w:cs="Segoe UI"/>
          <w:b/>
          <w:bCs/>
          <w:i/>
          <w:iCs/>
          <w:color w:val="5190B1"/>
          <w:sz w:val="20"/>
          <w:szCs w:val="20"/>
        </w:rPr>
      </w:pPr>
      <w:r w:rsidRPr="00036DC2">
        <w:rPr>
          <w:rFonts w:ascii="Roboto" w:hAnsi="Roboto" w:cs="Segoe UI"/>
          <w:b/>
          <w:bCs/>
          <w:i/>
          <w:iCs/>
          <w:color w:val="5190B1"/>
          <w:sz w:val="20"/>
          <w:szCs w:val="20"/>
        </w:rPr>
        <w:t>Sobre IFMA España</w:t>
      </w:r>
    </w:p>
    <w:p w14:paraId="21180A2E" w14:textId="77777777" w:rsidR="00103CDD" w:rsidRPr="00036DC2" w:rsidRDefault="00103CDD" w:rsidP="00BF4307">
      <w:pPr>
        <w:pStyle w:val="Textoindependiente"/>
        <w:spacing w:line="276" w:lineRule="auto"/>
        <w:ind w:right="-149"/>
        <w:jc w:val="both"/>
        <w:rPr>
          <w:rFonts w:ascii="Roboto" w:hAnsi="Roboto" w:cs="Segoe UI"/>
          <w:iCs/>
          <w:sz w:val="18"/>
          <w:szCs w:val="18"/>
        </w:rPr>
      </w:pPr>
      <w:r w:rsidRPr="00036DC2">
        <w:rPr>
          <w:rFonts w:ascii="Roboto" w:hAnsi="Roboto" w:cs="Segoe UI"/>
          <w:iCs/>
          <w:sz w:val="18"/>
          <w:szCs w:val="18"/>
        </w:rPr>
        <w:t>IFMA España, el capítulo español de la International Facility Management Association, se creó en enero de 2011. Su objetivo es promover el conocimiento del Facility Management y del valor añadido que aporta al mundo empresarial y a la sociedad esta disciplina. Su presidente es Enrique Carrero.</w:t>
      </w:r>
    </w:p>
    <w:p w14:paraId="324B44FA" w14:textId="77777777" w:rsidR="00103CDD" w:rsidRPr="00036DC2" w:rsidRDefault="00103CDD" w:rsidP="00BF4307">
      <w:pPr>
        <w:pStyle w:val="Textoindependiente"/>
        <w:spacing w:line="276" w:lineRule="auto"/>
        <w:ind w:right="-149"/>
        <w:jc w:val="both"/>
        <w:rPr>
          <w:rFonts w:ascii="Roboto" w:hAnsi="Roboto" w:cs="Segoe UI"/>
          <w:iCs/>
          <w:sz w:val="16"/>
          <w:szCs w:val="16"/>
        </w:rPr>
      </w:pPr>
    </w:p>
    <w:p w14:paraId="0CA2027D" w14:textId="77777777" w:rsidR="00103CDD" w:rsidRPr="00036DC2" w:rsidRDefault="00103CDD" w:rsidP="00BF4307">
      <w:pPr>
        <w:pStyle w:val="Textoindependiente"/>
        <w:spacing w:line="276" w:lineRule="auto"/>
        <w:ind w:right="-149"/>
        <w:jc w:val="both"/>
        <w:rPr>
          <w:rFonts w:ascii="Roboto" w:hAnsi="Roboto" w:cs="Segoe UI"/>
          <w:iCs/>
          <w:sz w:val="18"/>
          <w:szCs w:val="18"/>
        </w:rPr>
      </w:pPr>
      <w:r w:rsidRPr="00036DC2">
        <w:rPr>
          <w:rFonts w:ascii="Roboto" w:hAnsi="Roboto" w:cs="Segoe UI"/>
          <w:iCs/>
          <w:sz w:val="18"/>
          <w:szCs w:val="18"/>
        </w:rPr>
        <w:t xml:space="preserve">Recordemos que los Facility Managers son los profesionales encargados de gestionar todos aquellos aspectos que hacen que organizaciones y empresas sean más eficientes y productivas en oficinas, instalaciones, industrias, e infraestructuras públicas y/o privadas, etc. El perfil de asociado es el de profesionales independientes, Facility Managers de empresas y empresas proveedoras de servicios, de consultoría o clientes. </w:t>
      </w:r>
    </w:p>
    <w:p w14:paraId="3E463CD1" w14:textId="77777777" w:rsidR="00103CDD" w:rsidRPr="00036DC2" w:rsidRDefault="00103CDD" w:rsidP="00BF4307">
      <w:pPr>
        <w:pStyle w:val="Textoindependiente"/>
        <w:spacing w:line="276" w:lineRule="auto"/>
        <w:ind w:right="-149"/>
        <w:jc w:val="both"/>
        <w:rPr>
          <w:rFonts w:ascii="Roboto" w:hAnsi="Roboto" w:cs="Segoe UI"/>
          <w:iCs/>
          <w:sz w:val="18"/>
          <w:szCs w:val="18"/>
        </w:rPr>
      </w:pPr>
    </w:p>
    <w:p w14:paraId="2797FBBD" w14:textId="77777777" w:rsidR="00103CDD" w:rsidRDefault="00103CDD" w:rsidP="00BF4307">
      <w:pPr>
        <w:pStyle w:val="Textoindependiente"/>
        <w:spacing w:line="276" w:lineRule="auto"/>
        <w:ind w:right="-149"/>
        <w:jc w:val="both"/>
        <w:rPr>
          <w:rFonts w:ascii="Roboto" w:hAnsi="Roboto" w:cs="Segoe UI"/>
          <w:iCs/>
          <w:sz w:val="18"/>
          <w:szCs w:val="18"/>
        </w:rPr>
      </w:pPr>
      <w:r w:rsidRPr="00036DC2">
        <w:rPr>
          <w:rFonts w:ascii="Roboto" w:hAnsi="Roboto" w:cs="Segoe UI"/>
          <w:iCs/>
          <w:sz w:val="18"/>
          <w:szCs w:val="18"/>
        </w:rPr>
        <w:t xml:space="preserve">IFMA España promueve tres líneas estratégicas: celebración de eventos centrados en áreas específicas de alto interés profesional donde también se potencie el networking; </w:t>
      </w:r>
      <w:r w:rsidRPr="00036DC2">
        <w:rPr>
          <w:rFonts w:ascii="Roboto" w:hAnsi="Roboto" w:cs="Segoe UI"/>
          <w:iCs/>
          <w:color w:val="000000" w:themeColor="text1"/>
          <w:sz w:val="18"/>
          <w:szCs w:val="18"/>
        </w:rPr>
        <w:t xml:space="preserve">una oferta formativa potente y actualizada </w:t>
      </w:r>
      <w:r w:rsidRPr="00036DC2">
        <w:rPr>
          <w:rFonts w:ascii="Roboto" w:hAnsi="Roboto" w:cs="Segoe UI"/>
          <w:iCs/>
          <w:sz w:val="18"/>
          <w:szCs w:val="18"/>
        </w:rPr>
        <w:t>y, en tercer lugar, una apuesta por la investigación (Research) que aporte valor a toda la comunidad de gestión integral de bienes y servicios. Para alcanzar este último objetivo, IFMA España cuenta con varias comisiones de trabajo especializadas y que funcionan como grupos de trabajo colaborativos en donde compartir el conocimiento es la máxima principal.</w:t>
      </w:r>
    </w:p>
    <w:p w14:paraId="559897FF" w14:textId="77777777" w:rsidR="00375411" w:rsidRDefault="00375411" w:rsidP="00BF4307">
      <w:pPr>
        <w:ind w:right="-149"/>
        <w:rPr>
          <w:rFonts w:ascii="Roboto" w:hAnsi="Roboto" w:cs="Segoe UI"/>
          <w:iCs/>
          <w:sz w:val="18"/>
          <w:szCs w:val="18"/>
        </w:rPr>
      </w:pPr>
    </w:p>
    <w:p w14:paraId="522CD754" w14:textId="5A0BF06B" w:rsidR="00375411" w:rsidRPr="007A000E" w:rsidRDefault="00375411" w:rsidP="00BF4307">
      <w:pPr>
        <w:ind w:right="-149"/>
        <w:rPr>
          <w:b/>
          <w:sz w:val="18"/>
          <w:szCs w:val="18"/>
        </w:rPr>
      </w:pPr>
      <w:r w:rsidRPr="007A000E">
        <w:rPr>
          <w:rFonts w:ascii="Roboto" w:hAnsi="Roboto" w:cs="Segoe UI"/>
          <w:b/>
          <w:iCs/>
          <w:sz w:val="18"/>
          <w:szCs w:val="18"/>
        </w:rPr>
        <w:t xml:space="preserve"> </w:t>
      </w:r>
      <w:r w:rsidRPr="007A000E">
        <w:rPr>
          <w:b/>
          <w:sz w:val="18"/>
          <w:szCs w:val="18"/>
        </w:rPr>
        <w:t>[1] Healthy Buildings How Indoor Spaces Can Make You Sick— or Keep You Well .Joseph G. AllenJohn D. Macomber ISBN 9780674278363 Publication Date: 10/18/2022</w:t>
      </w:r>
    </w:p>
    <w:p w14:paraId="447A5FDE" w14:textId="25BCAC5B" w:rsidR="00375411" w:rsidRPr="00036DC2" w:rsidRDefault="00375411" w:rsidP="00103CDD">
      <w:pPr>
        <w:pStyle w:val="Textoindependiente"/>
        <w:spacing w:line="276" w:lineRule="auto"/>
        <w:jc w:val="both"/>
        <w:rPr>
          <w:rFonts w:ascii="Roboto" w:hAnsi="Roboto" w:cs="Segoe UI"/>
          <w:iCs/>
          <w:sz w:val="18"/>
          <w:szCs w:val="18"/>
        </w:rPr>
      </w:pPr>
    </w:p>
    <w:p w14:paraId="0CA14506" w14:textId="77777777" w:rsidR="00103CDD" w:rsidRPr="00036DC2" w:rsidRDefault="00103CDD" w:rsidP="00103CDD">
      <w:pPr>
        <w:pStyle w:val="Textoindependiente"/>
        <w:spacing w:line="276" w:lineRule="auto"/>
        <w:jc w:val="both"/>
        <w:rPr>
          <w:rFonts w:ascii="Roboto" w:hAnsi="Roboto" w:cs="Segoe UI"/>
          <w:iCs/>
          <w:sz w:val="18"/>
          <w:szCs w:val="18"/>
        </w:rPr>
      </w:pPr>
    </w:p>
    <w:p w14:paraId="21E1B5F9" w14:textId="77777777" w:rsidR="00103CDD" w:rsidRPr="00036DC2" w:rsidRDefault="00103CDD" w:rsidP="00103CDD">
      <w:pPr>
        <w:widowControl/>
        <w:autoSpaceDE/>
        <w:spacing w:line="312" w:lineRule="auto"/>
        <w:rPr>
          <w:rFonts w:ascii="Roboto" w:hAnsi="Roboto" w:cs="Segoe UI"/>
          <w:b/>
          <w:bCs/>
          <w:i w:val="0"/>
          <w:iCs/>
          <w:sz w:val="18"/>
          <w:szCs w:val="18"/>
        </w:rPr>
      </w:pPr>
      <w:r w:rsidRPr="00036DC2">
        <w:rPr>
          <w:rFonts w:ascii="Roboto" w:hAnsi="Roboto" w:cs="Segoe UI"/>
          <w:b/>
          <w:bCs/>
          <w:iCs/>
          <w:sz w:val="18"/>
          <w:szCs w:val="18"/>
        </w:rPr>
        <w:t xml:space="preserve">Puedes seguir a IFMA España en Twitter </w:t>
      </w:r>
      <w:hyperlink r:id="rId11" w:history="1">
        <w:r w:rsidRPr="00036DC2">
          <w:rPr>
            <w:rStyle w:val="Hipervnculo"/>
            <w:rFonts w:ascii="Roboto" w:hAnsi="Roboto" w:cs="Segoe UI"/>
            <w:b/>
            <w:bCs/>
            <w:iCs/>
            <w:color w:val="5190B1"/>
            <w:sz w:val="18"/>
            <w:szCs w:val="18"/>
          </w:rPr>
          <w:t>@IFMA_spain</w:t>
        </w:r>
      </w:hyperlink>
      <w:r w:rsidRPr="00036DC2">
        <w:rPr>
          <w:rFonts w:ascii="Roboto" w:hAnsi="Roboto" w:cs="Segoe UI"/>
          <w:b/>
          <w:bCs/>
          <w:iCs/>
          <w:sz w:val="18"/>
          <w:szCs w:val="18"/>
        </w:rPr>
        <w:t xml:space="preserve">, en LinkedIn </w:t>
      </w:r>
      <w:hyperlink r:id="rId12" w:history="1">
        <w:r w:rsidRPr="00036DC2">
          <w:rPr>
            <w:rStyle w:val="Hipervnculo"/>
            <w:rFonts w:ascii="Roboto" w:hAnsi="Roboto" w:cs="Segoe UI"/>
            <w:b/>
            <w:bCs/>
            <w:iCs/>
            <w:color w:val="5190B1"/>
            <w:sz w:val="18"/>
            <w:szCs w:val="18"/>
          </w:rPr>
          <w:t>IFMA España</w:t>
        </w:r>
      </w:hyperlink>
      <w:r w:rsidRPr="00036DC2">
        <w:rPr>
          <w:rFonts w:ascii="Roboto" w:hAnsi="Roboto" w:cs="Segoe UI"/>
          <w:b/>
          <w:bCs/>
          <w:iCs/>
          <w:color w:val="5190B1"/>
          <w:sz w:val="18"/>
          <w:szCs w:val="18"/>
        </w:rPr>
        <w:t xml:space="preserve"> </w:t>
      </w:r>
      <w:r w:rsidRPr="00036DC2">
        <w:rPr>
          <w:rFonts w:ascii="Roboto" w:hAnsi="Roboto" w:cs="Segoe UI"/>
          <w:b/>
          <w:bCs/>
          <w:iCs/>
          <w:sz w:val="18"/>
          <w:szCs w:val="18"/>
        </w:rPr>
        <w:t xml:space="preserve">y en la web </w:t>
      </w:r>
      <w:r w:rsidRPr="00036DC2">
        <w:rPr>
          <w:rStyle w:val="Hipervnculo"/>
          <w:rFonts w:ascii="Roboto" w:hAnsi="Roboto" w:cs="Segoe UI"/>
          <w:b/>
          <w:iCs/>
          <w:sz w:val="20"/>
          <w:szCs w:val="20"/>
        </w:rPr>
        <w:t>www.ifma-spain.org</w:t>
      </w:r>
    </w:p>
    <w:p w14:paraId="780A89F9" w14:textId="727775EE" w:rsidR="00103CDD" w:rsidRPr="00036DC2" w:rsidRDefault="00103CDD" w:rsidP="007D7DDB">
      <w:pPr>
        <w:widowControl/>
        <w:autoSpaceDE/>
        <w:rPr>
          <w:rStyle w:val="normaltextrun"/>
          <w:rFonts w:ascii="Roboto" w:hAnsi="Roboto" w:cs="Segoe UI"/>
          <w:b/>
          <w:i w:val="0"/>
          <w:iCs/>
          <w:sz w:val="20"/>
          <w:szCs w:val="20"/>
        </w:rPr>
      </w:pPr>
      <w:r w:rsidRPr="00036DC2">
        <w:rPr>
          <w:rFonts w:ascii="Roboto" w:hAnsi="Roboto" w:cs="Segoe UI"/>
          <w:b/>
          <w:iCs/>
          <w:sz w:val="20"/>
          <w:szCs w:val="20"/>
        </w:rPr>
        <w:t xml:space="preserve">Más información </w:t>
      </w:r>
      <w:r w:rsidR="007D7DDB" w:rsidRPr="00036DC2">
        <w:rPr>
          <w:rFonts w:ascii="Roboto" w:hAnsi="Roboto" w:cs="Segoe UI"/>
          <w:b/>
          <w:i w:val="0"/>
          <w:iCs/>
          <w:sz w:val="20"/>
          <w:szCs w:val="20"/>
        </w:rPr>
        <w:t xml:space="preserve"> </w:t>
      </w:r>
      <w:r w:rsidRPr="00036DC2">
        <w:rPr>
          <w:rFonts w:ascii="Roboto" w:hAnsi="Roboto" w:cs="Segoe UI"/>
          <w:b/>
          <w:iCs/>
          <w:sz w:val="20"/>
          <w:szCs w:val="20"/>
        </w:rPr>
        <w:t>Dept Comunicación IFMA España</w:t>
      </w:r>
      <w:r w:rsidR="007D7DDB" w:rsidRPr="00036DC2">
        <w:rPr>
          <w:rFonts w:ascii="Roboto" w:hAnsi="Roboto" w:cs="Segoe UI"/>
          <w:b/>
          <w:i w:val="0"/>
          <w:iCs/>
          <w:sz w:val="20"/>
          <w:szCs w:val="20"/>
        </w:rPr>
        <w:t xml:space="preserve"> </w:t>
      </w:r>
      <w:r w:rsidRPr="00036DC2">
        <w:rPr>
          <w:rFonts w:ascii="Roboto" w:hAnsi="Roboto" w:cs="Segoe UI"/>
          <w:b/>
          <w:iCs/>
          <w:sz w:val="20"/>
          <w:szCs w:val="20"/>
        </w:rPr>
        <w:t>T. 619 345 761</w:t>
      </w:r>
      <w:r w:rsidRPr="00036DC2">
        <w:rPr>
          <w:rFonts w:ascii="Roboto" w:hAnsi="Roboto" w:cs="Segoe UI"/>
          <w:b/>
          <w:iCs/>
          <w:sz w:val="20"/>
          <w:szCs w:val="20"/>
        </w:rPr>
        <w:tab/>
      </w:r>
    </w:p>
    <w:sectPr w:rsidR="00103CDD" w:rsidRPr="00036DC2" w:rsidSect="006F2571">
      <w:headerReference w:type="default" r:id="rId13"/>
      <w:footerReference w:type="even" r:id="rId14"/>
      <w:footerReference w:type="default" r:id="rId15"/>
      <w:pgSz w:w="11900" w:h="16840"/>
      <w:pgMar w:top="2268" w:right="1701" w:bottom="63" w:left="155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77858" w14:textId="77777777" w:rsidR="00124126" w:rsidRDefault="00124126" w:rsidP="0090373D">
      <w:r>
        <w:separator/>
      </w:r>
    </w:p>
  </w:endnote>
  <w:endnote w:type="continuationSeparator" w:id="0">
    <w:p w14:paraId="630B4468" w14:textId="77777777" w:rsidR="00124126" w:rsidRDefault="00124126" w:rsidP="0090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Roboto">
    <w:panose1 w:val="00000000000000000000"/>
    <w:charset w:val="00"/>
    <w:family w:val="auto"/>
    <w:pitch w:val="variable"/>
    <w:sig w:usb0="E00002E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159966024"/>
      <w:docPartObj>
        <w:docPartGallery w:val="Page Numbers (Bottom of Page)"/>
        <w:docPartUnique/>
      </w:docPartObj>
    </w:sdtPr>
    <w:sdtEndPr>
      <w:rPr>
        <w:rStyle w:val="Nmerodepgina"/>
      </w:rPr>
    </w:sdtEndPr>
    <w:sdtContent>
      <w:p w14:paraId="240C8288" w14:textId="77777777" w:rsidR="00E00244" w:rsidRDefault="007C1CF7" w:rsidP="003A3C79">
        <w:pPr>
          <w:pStyle w:val="Piedepgina"/>
          <w:framePr w:wrap="none" w:vAnchor="text" w:hAnchor="margin" w:xAlign="right" w:y="1"/>
          <w:rPr>
            <w:rStyle w:val="Nmerodepgina"/>
          </w:rPr>
        </w:pPr>
        <w:r>
          <w:rPr>
            <w:rStyle w:val="Nmerodepgina"/>
          </w:rPr>
          <w:fldChar w:fldCharType="begin"/>
        </w:r>
        <w:r w:rsidR="00E00244">
          <w:rPr>
            <w:rStyle w:val="Nmerodepgina"/>
          </w:rPr>
          <w:instrText xml:space="preserve"> PAGE </w:instrText>
        </w:r>
        <w:r>
          <w:rPr>
            <w:rStyle w:val="Nmerodepgina"/>
          </w:rPr>
          <w:fldChar w:fldCharType="end"/>
        </w:r>
      </w:p>
    </w:sdtContent>
  </w:sdt>
  <w:p w14:paraId="0EF86BCF" w14:textId="77777777" w:rsidR="00E00244" w:rsidRDefault="00E00244" w:rsidP="00E002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90551348"/>
      <w:docPartObj>
        <w:docPartGallery w:val="Page Numbers (Bottom of Page)"/>
        <w:docPartUnique/>
      </w:docPartObj>
    </w:sdtPr>
    <w:sdtEndPr>
      <w:rPr>
        <w:rStyle w:val="Nmerodepgina"/>
      </w:rPr>
    </w:sdtEndPr>
    <w:sdtContent>
      <w:p w14:paraId="73D1001D" w14:textId="77777777" w:rsidR="00E00244" w:rsidRDefault="007C1CF7" w:rsidP="003A3C79">
        <w:pPr>
          <w:pStyle w:val="Piedepgina"/>
          <w:framePr w:wrap="none" w:vAnchor="text" w:hAnchor="margin" w:xAlign="right" w:y="1"/>
          <w:rPr>
            <w:rStyle w:val="Nmerodepgina"/>
          </w:rPr>
        </w:pPr>
        <w:r>
          <w:rPr>
            <w:rStyle w:val="Nmerodepgina"/>
          </w:rPr>
          <w:fldChar w:fldCharType="begin"/>
        </w:r>
        <w:r w:rsidR="00E00244">
          <w:rPr>
            <w:rStyle w:val="Nmerodepgina"/>
          </w:rPr>
          <w:instrText xml:space="preserve"> PAGE </w:instrText>
        </w:r>
        <w:r>
          <w:rPr>
            <w:rStyle w:val="Nmerodepgina"/>
          </w:rPr>
          <w:fldChar w:fldCharType="separate"/>
        </w:r>
        <w:r w:rsidR="00C66420">
          <w:rPr>
            <w:rStyle w:val="Nmerodepgina"/>
            <w:noProof/>
          </w:rPr>
          <w:t>2</w:t>
        </w:r>
        <w:r>
          <w:rPr>
            <w:rStyle w:val="Nmerodepgina"/>
          </w:rPr>
          <w:fldChar w:fldCharType="end"/>
        </w:r>
      </w:p>
    </w:sdtContent>
  </w:sdt>
  <w:p w14:paraId="33FE445C" w14:textId="77777777" w:rsidR="00E00244" w:rsidRDefault="00E00244" w:rsidP="00E002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EC11F" w14:textId="77777777" w:rsidR="00124126" w:rsidRDefault="00124126" w:rsidP="0090373D">
      <w:r>
        <w:separator/>
      </w:r>
    </w:p>
  </w:footnote>
  <w:footnote w:type="continuationSeparator" w:id="0">
    <w:p w14:paraId="24D25ED0" w14:textId="77777777" w:rsidR="00124126" w:rsidRDefault="00124126" w:rsidP="0090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4B0F8" w14:textId="4A29982C" w:rsidR="00B21B47" w:rsidRPr="00150C7A" w:rsidRDefault="00653D94" w:rsidP="00150C7A">
    <w:pPr>
      <w:pStyle w:val="Encabezado"/>
    </w:pPr>
    <w:r>
      <w:rPr>
        <w:rFonts w:ascii="Arial Narrow" w:hAnsi="Arial Narrow" w:cs="Tahoma"/>
        <w:b/>
        <w:bCs/>
        <w:noProof/>
        <w:lang w:val="es-ES" w:eastAsia="es-ES"/>
      </w:rPr>
      <w:drawing>
        <wp:anchor distT="0" distB="0" distL="114300" distR="114300" simplePos="0" relativeHeight="251661312" behindDoc="1" locked="0" layoutInCell="1" allowOverlap="1" wp14:anchorId="306EA8CC" wp14:editId="50751B91">
          <wp:simplePos x="0" y="0"/>
          <wp:positionH relativeFrom="margin">
            <wp:align>center</wp:align>
          </wp:positionH>
          <wp:positionV relativeFrom="paragraph">
            <wp:posOffset>238760</wp:posOffset>
          </wp:positionV>
          <wp:extent cx="2838450" cy="695325"/>
          <wp:effectExtent l="0" t="0" r="0" b="9525"/>
          <wp:wrapTight wrapText="bothSides">
            <wp:wrapPolygon edited="0">
              <wp:start x="1595" y="592"/>
              <wp:lineTo x="870" y="4142"/>
              <wp:lineTo x="145" y="8877"/>
              <wp:lineTo x="145" y="14203"/>
              <wp:lineTo x="1595" y="20121"/>
              <wp:lineTo x="2319" y="21304"/>
              <wp:lineTo x="17251" y="21304"/>
              <wp:lineTo x="21020" y="17162"/>
              <wp:lineTo x="21020" y="11836"/>
              <wp:lineTo x="20730" y="11244"/>
              <wp:lineTo x="20150" y="5326"/>
              <wp:lineTo x="3624" y="592"/>
              <wp:lineTo x="1595" y="592"/>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MA_Espana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695325"/>
                  </a:xfrm>
                  <a:prstGeom prst="rect">
                    <a:avLst/>
                  </a:prstGeom>
                </pic:spPr>
              </pic:pic>
            </a:graphicData>
          </a:graphic>
          <wp14:sizeRelH relativeFrom="page">
            <wp14:pctWidth>0</wp14:pctWidth>
          </wp14:sizeRelH>
          <wp14:sizeRelV relativeFrom="page">
            <wp14:pctHeight>0</wp14:pctHeight>
          </wp14:sizeRelV>
        </wp:anchor>
      </w:drawing>
    </w:r>
    <w:r>
      <w:rPr>
        <w:noProof/>
      </w:rPr>
      <w:tab/>
    </w:r>
    <w:r w:rsidR="008874A9">
      <w:rPr>
        <w:noProof/>
      </w:rPr>
      <w:t xml:space="preserve"> </w:t>
    </w:r>
    <w:r>
      <w:rPr>
        <w:noProof/>
      </w:rPr>
      <w:tab/>
    </w:r>
    <w:r>
      <w:rPr>
        <w:noProof/>
      </w:rPr>
      <w:tab/>
    </w:r>
    <w:r w:rsidR="00D871EC" w:rsidRPr="00D871EC">
      <w:rPr>
        <w:noProof/>
      </w:rPr>
      <w:t xml:space="preserve"> </w:t>
    </w:r>
    <w:r w:rsidR="00193992">
      <w:rPr>
        <w:noProof/>
      </w:rPr>
      <w:t xml:space="preserve">                      </w:t>
    </w:r>
    <w:r>
      <w:rPr>
        <w:noProof/>
      </w:rPr>
      <w:t xml:space="preserve">                  </w:t>
    </w:r>
    <w:r w:rsidR="00193992">
      <w:rPr>
        <w:noProof/>
      </w:rPr>
      <w:t xml:space="preserve">        </w:t>
    </w:r>
    <w:r w:rsidR="008874A9">
      <w:rPr>
        <w:rFonts w:ascii="Roboto" w:hAnsi="Roboto" w:cs="Tahoma"/>
        <w:bCs/>
        <w:i/>
        <w:noProof/>
        <w:sz w:val="20"/>
        <w:szCs w:val="20"/>
      </w:rPr>
      <w:t xml:space="preserve">                   </w:t>
    </w:r>
    <w:r w:rsidR="00193992">
      <w:rPr>
        <w:noProof/>
      </w:rPr>
      <w:t xml:space="preserve">   </w:t>
    </w:r>
    <w:r w:rsidR="00B602CE">
      <w:rPr>
        <w:noProof/>
      </w:rPr>
      <w:t xml:space="preserve">         </w:t>
    </w:r>
    <w:r w:rsidR="00150C7A">
      <w:rPr>
        <w:noProof/>
      </w:rPr>
      <w:t xml:space="preserve">           </w:t>
    </w:r>
    <w:r w:rsidR="009028E4" w:rsidRPr="00653D94">
      <w:rPr>
        <w:rFonts w:ascii="Roboto" w:hAnsi="Roboto" w:cs="Tahoma"/>
        <w:bCs/>
        <w:sz w:val="20"/>
        <w:szCs w:val="20"/>
      </w:rPr>
      <w:t xml:space="preserve">Comunicado de Prensa de </w:t>
    </w:r>
    <w:hyperlink r:id="rId2" w:history="1">
      <w:r w:rsidR="009028E4" w:rsidRPr="00653D94">
        <w:rPr>
          <w:rStyle w:val="Hipervnculo"/>
          <w:rFonts w:ascii="Roboto" w:hAnsi="Roboto" w:cs="Tahoma"/>
          <w:bCs/>
          <w:sz w:val="20"/>
          <w:szCs w:val="20"/>
          <w:u w:val="none"/>
        </w:rPr>
        <w:t>IFMA E</w:t>
      </w:r>
      <w:r w:rsidR="00B602CE" w:rsidRPr="00653D94">
        <w:rPr>
          <w:rStyle w:val="Hipervnculo"/>
          <w:rFonts w:ascii="Roboto" w:hAnsi="Roboto" w:cs="Tahoma"/>
          <w:bCs/>
          <w:sz w:val="20"/>
          <w:szCs w:val="20"/>
          <w:u w:val="none"/>
        </w:rPr>
        <w:t>spaña</w:t>
      </w:r>
    </w:hyperlink>
    <w:r w:rsidR="00B602CE" w:rsidRPr="00653D94">
      <w:rPr>
        <w:rFonts w:ascii="Roboto" w:hAnsi="Roboto" w:cs="Tahoma"/>
        <w:bCs/>
        <w:sz w:val="20"/>
        <w:szCs w:val="20"/>
      </w:rPr>
      <w:t xml:space="preserve"> </w:t>
    </w:r>
  </w:p>
  <w:p w14:paraId="5E1A1ADF" w14:textId="77777777" w:rsidR="00D20F4E" w:rsidRDefault="00B21B47" w:rsidP="005411CA">
    <w:pPr>
      <w:pStyle w:val="Sinespaciado"/>
      <w:tabs>
        <w:tab w:val="left" w:pos="6405"/>
      </w:tabs>
      <w:rPr>
        <w:rFonts w:ascii="Roboto" w:hAnsi="Roboto" w:cs="Tahoma"/>
        <w:bCs/>
        <w:i w:val="0"/>
        <w:sz w:val="20"/>
        <w:szCs w:val="20"/>
      </w:rPr>
    </w:pPr>
    <w:r w:rsidRPr="00653D94">
      <w:rPr>
        <w:rFonts w:ascii="Roboto" w:hAnsi="Roboto" w:cs="Tahoma"/>
        <w:bCs/>
        <w:i w:val="0"/>
        <w:sz w:val="20"/>
        <w:szCs w:val="20"/>
      </w:rPr>
      <w:t>Uso inmediato.</w:t>
    </w:r>
  </w:p>
  <w:p w14:paraId="7F66B3EB" w14:textId="77777777" w:rsidR="00D20F4E" w:rsidRDefault="00D20F4E" w:rsidP="005411CA">
    <w:pPr>
      <w:pStyle w:val="Sinespaciado"/>
      <w:tabs>
        <w:tab w:val="left" w:pos="6405"/>
      </w:tabs>
      <w:rPr>
        <w:rFonts w:ascii="Roboto" w:hAnsi="Roboto" w:cs="Tahoma"/>
        <w:bCs/>
        <w:i w:val="0"/>
        <w:sz w:val="20"/>
        <w:szCs w:val="20"/>
      </w:rPr>
    </w:pPr>
    <w:r>
      <w:rPr>
        <w:rFonts w:ascii="Roboto" w:hAnsi="Roboto" w:cs="Tahoma"/>
        <w:bCs/>
        <w:i w:val="0"/>
        <w:sz w:val="20"/>
        <w:szCs w:val="20"/>
      </w:rPr>
      <w:t xml:space="preserve">Descarga el Playbook de la Oficina Sostenible </w:t>
    </w:r>
    <w:hyperlink r:id="rId3" w:history="1">
      <w:r w:rsidRPr="00D20F4E">
        <w:rPr>
          <w:rStyle w:val="Hipervnculo"/>
          <w:rFonts w:ascii="Roboto" w:hAnsi="Roboto" w:cs="Tahoma"/>
          <w:bCs/>
          <w:i w:val="0"/>
          <w:sz w:val="20"/>
          <w:szCs w:val="20"/>
        </w:rPr>
        <w:t>aquí</w:t>
      </w:r>
    </w:hyperlink>
  </w:p>
  <w:p w14:paraId="5A45DA88" w14:textId="54DBCE2D" w:rsidR="00B21B47" w:rsidRPr="00653D94" w:rsidRDefault="00D20F4E" w:rsidP="005E143A">
    <w:pPr>
      <w:pStyle w:val="Sinespaciado"/>
      <w:tabs>
        <w:tab w:val="left" w:pos="6405"/>
        <w:tab w:val="left" w:pos="7184"/>
      </w:tabs>
      <w:rPr>
        <w:rFonts w:ascii="Roboto" w:hAnsi="Roboto" w:cs="Tahoma"/>
        <w:bCs/>
        <w:i w:val="0"/>
        <w:sz w:val="20"/>
        <w:szCs w:val="20"/>
      </w:rPr>
    </w:pPr>
    <w:r>
      <w:rPr>
        <w:rFonts w:ascii="Roboto" w:hAnsi="Roboto" w:cs="Tahoma"/>
        <w:bCs/>
        <w:i w:val="0"/>
        <w:sz w:val="20"/>
        <w:szCs w:val="20"/>
      </w:rPr>
      <w:t>Más información y entrevistas. T. 619 345 761</w:t>
    </w:r>
    <w:r w:rsidR="005411CA" w:rsidRPr="00653D94">
      <w:rPr>
        <w:rFonts w:ascii="Roboto" w:hAnsi="Roboto" w:cs="Tahoma"/>
        <w:bCs/>
        <w:i w:val="0"/>
        <w:sz w:val="20"/>
        <w:szCs w:val="20"/>
      </w:rPr>
      <w:tab/>
    </w:r>
    <w:r w:rsidR="005E143A">
      <w:rPr>
        <w:rFonts w:ascii="Roboto" w:hAnsi="Roboto" w:cs="Tahoma"/>
        <w:bCs/>
        <w:i w:val="0"/>
        <w:sz w:val="20"/>
        <w:szCs w:val="20"/>
      </w:rPr>
      <w:tab/>
    </w:r>
  </w:p>
  <w:p w14:paraId="44DD7556" w14:textId="77777777" w:rsidR="0090373D" w:rsidRPr="00653D94" w:rsidRDefault="00644CC3" w:rsidP="00027B27">
    <w:pPr>
      <w:pStyle w:val="Sinespaciado"/>
      <w:tabs>
        <w:tab w:val="center" w:pos="4320"/>
      </w:tabs>
      <w:rPr>
        <w:rFonts w:ascii="Roboto" w:hAnsi="Roboto" w:cs="Tahoma"/>
        <w:bCs/>
        <w:i w:val="0"/>
        <w:color w:val="0563C1" w:themeColor="hyperlink"/>
        <w:sz w:val="20"/>
        <w:szCs w:val="20"/>
      </w:rPr>
    </w:pPr>
    <w:r w:rsidRPr="00653D94">
      <w:rPr>
        <w:rFonts w:ascii="Tahoma" w:hAnsi="Tahoma" w:cs="Tahoma"/>
        <w:bCs/>
        <w:noProof/>
        <w:lang w:bidi="ar-SA"/>
      </w:rPr>
      <mc:AlternateContent>
        <mc:Choice Requires="wps">
          <w:drawing>
            <wp:anchor distT="4294967295" distB="4294967295" distL="114300" distR="114300" simplePos="0" relativeHeight="251660288" behindDoc="0" locked="0" layoutInCell="1" allowOverlap="1" wp14:anchorId="791CCCFA" wp14:editId="60F08F33">
              <wp:simplePos x="0" y="0"/>
              <wp:positionH relativeFrom="column">
                <wp:posOffset>24130</wp:posOffset>
              </wp:positionH>
              <wp:positionV relativeFrom="paragraph">
                <wp:posOffset>147954</wp:posOffset>
              </wp:positionV>
              <wp:extent cx="5467985" cy="0"/>
              <wp:effectExtent l="0" t="0" r="3746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985"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6du="http://schemas.microsoft.com/office/word/2023/wordml/word16du">
          <w:pict>
            <v:line w14:anchorId="0AA584A4" id="Conector recto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1.65pt" to="432.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" strokecolor="red" strokeweight="1.25pt">
              <v:stroke joinstyle="miter"/>
              <o:lock v:ext="edit" shapetype="f"/>
            </v:line>
          </w:pict>
        </mc:Fallback>
      </mc:AlternateContent>
    </w:r>
    <w:r w:rsidR="00027B27" w:rsidRPr="00653D94">
      <w:rPr>
        <w:rFonts w:ascii="Roboto" w:hAnsi="Roboto" w:cs="Tahoma"/>
        <w:bCs/>
        <w:i w:val="0"/>
        <w:color w:val="0563C1" w:themeColor="hyperlink"/>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1FC"/>
    <w:multiLevelType w:val="hybridMultilevel"/>
    <w:tmpl w:val="078E4E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DF0107"/>
    <w:multiLevelType w:val="multilevel"/>
    <w:tmpl w:val="1C18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41158"/>
    <w:multiLevelType w:val="hybridMultilevel"/>
    <w:tmpl w:val="27542C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EF8659F"/>
    <w:multiLevelType w:val="hybridMultilevel"/>
    <w:tmpl w:val="8C1EDF72"/>
    <w:lvl w:ilvl="0" w:tplc="0C0A0001">
      <w:start w:val="1"/>
      <w:numFmt w:val="bullet"/>
      <w:lvlText w:val=""/>
      <w:lvlJc w:val="left"/>
      <w:pPr>
        <w:ind w:left="513" w:hanging="360"/>
      </w:pPr>
      <w:rPr>
        <w:rFonts w:ascii="Symbol" w:hAnsi="Symbol"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4" w15:restartNumberingAfterBreak="0">
    <w:nsid w:val="15A91CA6"/>
    <w:multiLevelType w:val="hybridMultilevel"/>
    <w:tmpl w:val="74544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580D00"/>
    <w:multiLevelType w:val="hybridMultilevel"/>
    <w:tmpl w:val="DBA28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C32322"/>
    <w:multiLevelType w:val="hybridMultilevel"/>
    <w:tmpl w:val="1BB8D7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2FF3D5D"/>
    <w:multiLevelType w:val="hybridMultilevel"/>
    <w:tmpl w:val="D78C9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5D144C"/>
    <w:multiLevelType w:val="multilevel"/>
    <w:tmpl w:val="C4D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906DD"/>
    <w:multiLevelType w:val="hybridMultilevel"/>
    <w:tmpl w:val="DD802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6D9735D"/>
    <w:multiLevelType w:val="hybridMultilevel"/>
    <w:tmpl w:val="14349022"/>
    <w:lvl w:ilvl="0" w:tplc="040A0001">
      <w:start w:val="1"/>
      <w:numFmt w:val="bullet"/>
      <w:lvlText w:val=""/>
      <w:lvlJc w:val="left"/>
      <w:pPr>
        <w:ind w:left="153" w:hanging="360"/>
      </w:pPr>
      <w:rPr>
        <w:rFonts w:ascii="Symbol" w:hAnsi="Symbol" w:cs="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cs="Wingdings" w:hint="default"/>
      </w:rPr>
    </w:lvl>
    <w:lvl w:ilvl="3" w:tplc="040A0001" w:tentative="1">
      <w:start w:val="1"/>
      <w:numFmt w:val="bullet"/>
      <w:lvlText w:val=""/>
      <w:lvlJc w:val="left"/>
      <w:pPr>
        <w:ind w:left="2313" w:hanging="360"/>
      </w:pPr>
      <w:rPr>
        <w:rFonts w:ascii="Symbol" w:hAnsi="Symbol" w:cs="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cs="Wingdings" w:hint="default"/>
      </w:rPr>
    </w:lvl>
    <w:lvl w:ilvl="6" w:tplc="040A0001" w:tentative="1">
      <w:start w:val="1"/>
      <w:numFmt w:val="bullet"/>
      <w:lvlText w:val=""/>
      <w:lvlJc w:val="left"/>
      <w:pPr>
        <w:ind w:left="4473" w:hanging="360"/>
      </w:pPr>
      <w:rPr>
        <w:rFonts w:ascii="Symbol" w:hAnsi="Symbol" w:cs="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cs="Wingdings" w:hint="default"/>
      </w:rPr>
    </w:lvl>
  </w:abstractNum>
  <w:abstractNum w:abstractNumId="11" w15:restartNumberingAfterBreak="0">
    <w:nsid w:val="3B073C92"/>
    <w:multiLevelType w:val="multilevel"/>
    <w:tmpl w:val="CDBA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A641F5"/>
    <w:multiLevelType w:val="hybridMultilevel"/>
    <w:tmpl w:val="0EAC456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ED20DF8"/>
    <w:multiLevelType w:val="hybridMultilevel"/>
    <w:tmpl w:val="28CC8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347ECE"/>
    <w:multiLevelType w:val="hybridMultilevel"/>
    <w:tmpl w:val="16F62B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F222A35"/>
    <w:multiLevelType w:val="hybridMultilevel"/>
    <w:tmpl w:val="E30007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0CD3425"/>
    <w:multiLevelType w:val="multilevel"/>
    <w:tmpl w:val="6D1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5"/>
  </w:num>
  <w:num w:numId="3">
    <w:abstractNumId w:val="14"/>
  </w:num>
  <w:num w:numId="4">
    <w:abstractNumId w:val="10"/>
  </w:num>
  <w:num w:numId="5">
    <w:abstractNumId w:val="3"/>
  </w:num>
  <w:num w:numId="6">
    <w:abstractNumId w:val="9"/>
  </w:num>
  <w:num w:numId="7">
    <w:abstractNumId w:val="4"/>
  </w:num>
  <w:num w:numId="8">
    <w:abstractNumId w:val="0"/>
  </w:num>
  <w:num w:numId="9">
    <w:abstractNumId w:val="12"/>
  </w:num>
  <w:num w:numId="10">
    <w:abstractNumId w:val="2"/>
  </w:num>
  <w:num w:numId="11">
    <w:abstractNumId w:val="6"/>
  </w:num>
  <w:num w:numId="12">
    <w:abstractNumId w:val="11"/>
  </w:num>
  <w:num w:numId="13">
    <w:abstractNumId w:val="8"/>
  </w:num>
  <w:num w:numId="14">
    <w:abstractNumId w:val="16"/>
  </w:num>
  <w:num w:numId="15">
    <w:abstractNumId w:val="1"/>
  </w:num>
  <w:num w:numId="16">
    <w:abstractNumId w:val="7"/>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3D"/>
    <w:rsid w:val="00003E00"/>
    <w:rsid w:val="00015D7A"/>
    <w:rsid w:val="00016284"/>
    <w:rsid w:val="00016A95"/>
    <w:rsid w:val="000233E5"/>
    <w:rsid w:val="00027B27"/>
    <w:rsid w:val="00034FAF"/>
    <w:rsid w:val="00034FDF"/>
    <w:rsid w:val="00036DC2"/>
    <w:rsid w:val="00037222"/>
    <w:rsid w:val="0003781C"/>
    <w:rsid w:val="00037CA6"/>
    <w:rsid w:val="00040D56"/>
    <w:rsid w:val="00062D5D"/>
    <w:rsid w:val="0007003F"/>
    <w:rsid w:val="00071B03"/>
    <w:rsid w:val="00074CE8"/>
    <w:rsid w:val="00076137"/>
    <w:rsid w:val="00077BC3"/>
    <w:rsid w:val="00080A99"/>
    <w:rsid w:val="0008250C"/>
    <w:rsid w:val="00082E54"/>
    <w:rsid w:val="000919B3"/>
    <w:rsid w:val="000927FB"/>
    <w:rsid w:val="00097ACB"/>
    <w:rsid w:val="000A2AA9"/>
    <w:rsid w:val="000A43DB"/>
    <w:rsid w:val="000B3B1B"/>
    <w:rsid w:val="000C2F79"/>
    <w:rsid w:val="000C5655"/>
    <w:rsid w:val="000D3886"/>
    <w:rsid w:val="000F25FE"/>
    <w:rsid w:val="000F4744"/>
    <w:rsid w:val="00103CDD"/>
    <w:rsid w:val="00105E28"/>
    <w:rsid w:val="001068F7"/>
    <w:rsid w:val="0011422D"/>
    <w:rsid w:val="00117F97"/>
    <w:rsid w:val="00124126"/>
    <w:rsid w:val="00124530"/>
    <w:rsid w:val="001301E9"/>
    <w:rsid w:val="001404E5"/>
    <w:rsid w:val="00150C7A"/>
    <w:rsid w:val="00152300"/>
    <w:rsid w:val="00152A39"/>
    <w:rsid w:val="00161426"/>
    <w:rsid w:val="00173EBB"/>
    <w:rsid w:val="0018063E"/>
    <w:rsid w:val="00180D9D"/>
    <w:rsid w:val="00180E40"/>
    <w:rsid w:val="00183EE7"/>
    <w:rsid w:val="00184958"/>
    <w:rsid w:val="00186328"/>
    <w:rsid w:val="00192D31"/>
    <w:rsid w:val="00193992"/>
    <w:rsid w:val="00194D1C"/>
    <w:rsid w:val="001B075A"/>
    <w:rsid w:val="001B3B40"/>
    <w:rsid w:val="001C2A02"/>
    <w:rsid w:val="001C4717"/>
    <w:rsid w:val="001C66CF"/>
    <w:rsid w:val="001D4173"/>
    <w:rsid w:val="001D5DA8"/>
    <w:rsid w:val="001E047E"/>
    <w:rsid w:val="001E1183"/>
    <w:rsid w:val="001E4126"/>
    <w:rsid w:val="001F0E3B"/>
    <w:rsid w:val="00202373"/>
    <w:rsid w:val="00214B34"/>
    <w:rsid w:val="00214F6B"/>
    <w:rsid w:val="00231F42"/>
    <w:rsid w:val="002341C5"/>
    <w:rsid w:val="00245D1A"/>
    <w:rsid w:val="00253759"/>
    <w:rsid w:val="0025446E"/>
    <w:rsid w:val="00260E8D"/>
    <w:rsid w:val="00262D65"/>
    <w:rsid w:val="002B0CE1"/>
    <w:rsid w:val="002C1697"/>
    <w:rsid w:val="002D6D68"/>
    <w:rsid w:val="002D7729"/>
    <w:rsid w:val="002E0387"/>
    <w:rsid w:val="002E05DF"/>
    <w:rsid w:val="002E5866"/>
    <w:rsid w:val="002F3396"/>
    <w:rsid w:val="003117C2"/>
    <w:rsid w:val="00315AB7"/>
    <w:rsid w:val="00323E9B"/>
    <w:rsid w:val="00333AFA"/>
    <w:rsid w:val="00335F00"/>
    <w:rsid w:val="0033775A"/>
    <w:rsid w:val="003402C7"/>
    <w:rsid w:val="003465B2"/>
    <w:rsid w:val="00351418"/>
    <w:rsid w:val="00352A98"/>
    <w:rsid w:val="0036190E"/>
    <w:rsid w:val="00367CE5"/>
    <w:rsid w:val="0037507B"/>
    <w:rsid w:val="00375411"/>
    <w:rsid w:val="00381C76"/>
    <w:rsid w:val="0039400D"/>
    <w:rsid w:val="003953FE"/>
    <w:rsid w:val="00395DF9"/>
    <w:rsid w:val="003A3C79"/>
    <w:rsid w:val="003A661F"/>
    <w:rsid w:val="003A79CD"/>
    <w:rsid w:val="003B097F"/>
    <w:rsid w:val="003E3428"/>
    <w:rsid w:val="003E6FC2"/>
    <w:rsid w:val="003E7E47"/>
    <w:rsid w:val="003F6730"/>
    <w:rsid w:val="003F72E5"/>
    <w:rsid w:val="0040002F"/>
    <w:rsid w:val="00405577"/>
    <w:rsid w:val="00412F21"/>
    <w:rsid w:val="004130B9"/>
    <w:rsid w:val="00420095"/>
    <w:rsid w:val="004213FC"/>
    <w:rsid w:val="00422404"/>
    <w:rsid w:val="0042713C"/>
    <w:rsid w:val="004447E0"/>
    <w:rsid w:val="00445446"/>
    <w:rsid w:val="00450F1A"/>
    <w:rsid w:val="0045622B"/>
    <w:rsid w:val="00457C64"/>
    <w:rsid w:val="00464035"/>
    <w:rsid w:val="00484CCA"/>
    <w:rsid w:val="00484DF0"/>
    <w:rsid w:val="004871B5"/>
    <w:rsid w:val="00487253"/>
    <w:rsid w:val="004A2C11"/>
    <w:rsid w:val="004C498A"/>
    <w:rsid w:val="004D4F15"/>
    <w:rsid w:val="004D56F3"/>
    <w:rsid w:val="004E06F9"/>
    <w:rsid w:val="004F6FE1"/>
    <w:rsid w:val="00504AEF"/>
    <w:rsid w:val="00512DF8"/>
    <w:rsid w:val="00526916"/>
    <w:rsid w:val="00531922"/>
    <w:rsid w:val="0053388D"/>
    <w:rsid w:val="00534004"/>
    <w:rsid w:val="00534847"/>
    <w:rsid w:val="00536D15"/>
    <w:rsid w:val="005411CA"/>
    <w:rsid w:val="00554989"/>
    <w:rsid w:val="005554D7"/>
    <w:rsid w:val="00563DCB"/>
    <w:rsid w:val="00565A23"/>
    <w:rsid w:val="00567602"/>
    <w:rsid w:val="00577464"/>
    <w:rsid w:val="00581806"/>
    <w:rsid w:val="00581F60"/>
    <w:rsid w:val="00584E45"/>
    <w:rsid w:val="00591EA8"/>
    <w:rsid w:val="00593C82"/>
    <w:rsid w:val="005977B8"/>
    <w:rsid w:val="005A5514"/>
    <w:rsid w:val="005A6A64"/>
    <w:rsid w:val="005B0B28"/>
    <w:rsid w:val="005B37C0"/>
    <w:rsid w:val="005B3EBE"/>
    <w:rsid w:val="005D079B"/>
    <w:rsid w:val="005E0F86"/>
    <w:rsid w:val="005E143A"/>
    <w:rsid w:val="005E1540"/>
    <w:rsid w:val="005E300D"/>
    <w:rsid w:val="005E3078"/>
    <w:rsid w:val="005E736A"/>
    <w:rsid w:val="005E77B9"/>
    <w:rsid w:val="005F744F"/>
    <w:rsid w:val="005F783C"/>
    <w:rsid w:val="0061794D"/>
    <w:rsid w:val="00626CB9"/>
    <w:rsid w:val="006310A5"/>
    <w:rsid w:val="006328C7"/>
    <w:rsid w:val="0064303C"/>
    <w:rsid w:val="00644CC3"/>
    <w:rsid w:val="006471B3"/>
    <w:rsid w:val="00650AFD"/>
    <w:rsid w:val="00653D94"/>
    <w:rsid w:val="00674F73"/>
    <w:rsid w:val="006755FB"/>
    <w:rsid w:val="00684A7C"/>
    <w:rsid w:val="00686C5A"/>
    <w:rsid w:val="00697487"/>
    <w:rsid w:val="006A1564"/>
    <w:rsid w:val="006A69AE"/>
    <w:rsid w:val="006B6AC3"/>
    <w:rsid w:val="006C1402"/>
    <w:rsid w:val="006C1CDC"/>
    <w:rsid w:val="006C1D54"/>
    <w:rsid w:val="006D28A6"/>
    <w:rsid w:val="006D5E22"/>
    <w:rsid w:val="006E46D6"/>
    <w:rsid w:val="006E5B0D"/>
    <w:rsid w:val="006F0B1D"/>
    <w:rsid w:val="006F2571"/>
    <w:rsid w:val="006F36C6"/>
    <w:rsid w:val="006F5998"/>
    <w:rsid w:val="00712C82"/>
    <w:rsid w:val="00720BEF"/>
    <w:rsid w:val="00722399"/>
    <w:rsid w:val="00722BA3"/>
    <w:rsid w:val="00727C53"/>
    <w:rsid w:val="00734333"/>
    <w:rsid w:val="007607A5"/>
    <w:rsid w:val="00761F3C"/>
    <w:rsid w:val="007652B6"/>
    <w:rsid w:val="0076781A"/>
    <w:rsid w:val="00786A88"/>
    <w:rsid w:val="00787A21"/>
    <w:rsid w:val="007A000E"/>
    <w:rsid w:val="007B073D"/>
    <w:rsid w:val="007C05F5"/>
    <w:rsid w:val="007C1CF7"/>
    <w:rsid w:val="007D6E4E"/>
    <w:rsid w:val="007D7DDB"/>
    <w:rsid w:val="007E40CF"/>
    <w:rsid w:val="007E46CC"/>
    <w:rsid w:val="007F23AB"/>
    <w:rsid w:val="007F4B69"/>
    <w:rsid w:val="007F62C9"/>
    <w:rsid w:val="00806128"/>
    <w:rsid w:val="008141F7"/>
    <w:rsid w:val="008173F4"/>
    <w:rsid w:val="008178E1"/>
    <w:rsid w:val="00820CA5"/>
    <w:rsid w:val="00822D9C"/>
    <w:rsid w:val="00824DC9"/>
    <w:rsid w:val="00830966"/>
    <w:rsid w:val="00837652"/>
    <w:rsid w:val="008527B2"/>
    <w:rsid w:val="008548C6"/>
    <w:rsid w:val="008567D2"/>
    <w:rsid w:val="00863902"/>
    <w:rsid w:val="00871106"/>
    <w:rsid w:val="008746E3"/>
    <w:rsid w:val="00883C9D"/>
    <w:rsid w:val="008874A9"/>
    <w:rsid w:val="0089736A"/>
    <w:rsid w:val="008B0DD1"/>
    <w:rsid w:val="008B599B"/>
    <w:rsid w:val="008C24D3"/>
    <w:rsid w:val="008C4901"/>
    <w:rsid w:val="008D3984"/>
    <w:rsid w:val="008E5B25"/>
    <w:rsid w:val="008E687F"/>
    <w:rsid w:val="008F1A26"/>
    <w:rsid w:val="008F1DDE"/>
    <w:rsid w:val="009028E4"/>
    <w:rsid w:val="0090373D"/>
    <w:rsid w:val="00922237"/>
    <w:rsid w:val="0093347C"/>
    <w:rsid w:val="009360E2"/>
    <w:rsid w:val="00940CEF"/>
    <w:rsid w:val="00942AE6"/>
    <w:rsid w:val="0095438F"/>
    <w:rsid w:val="0095560B"/>
    <w:rsid w:val="00961D07"/>
    <w:rsid w:val="00967987"/>
    <w:rsid w:val="009679ED"/>
    <w:rsid w:val="0098466F"/>
    <w:rsid w:val="00996575"/>
    <w:rsid w:val="009A1940"/>
    <w:rsid w:val="009A278D"/>
    <w:rsid w:val="009A28D4"/>
    <w:rsid w:val="009D06C5"/>
    <w:rsid w:val="009D18BE"/>
    <w:rsid w:val="009D4ABB"/>
    <w:rsid w:val="009D71A3"/>
    <w:rsid w:val="009F48BA"/>
    <w:rsid w:val="00A01792"/>
    <w:rsid w:val="00A04DC1"/>
    <w:rsid w:val="00A1148E"/>
    <w:rsid w:val="00A24774"/>
    <w:rsid w:val="00A25CE0"/>
    <w:rsid w:val="00A30CC0"/>
    <w:rsid w:val="00A326B0"/>
    <w:rsid w:val="00A3759E"/>
    <w:rsid w:val="00A4082F"/>
    <w:rsid w:val="00A41AC4"/>
    <w:rsid w:val="00A438C1"/>
    <w:rsid w:val="00A440EF"/>
    <w:rsid w:val="00A51EE3"/>
    <w:rsid w:val="00A53484"/>
    <w:rsid w:val="00A64014"/>
    <w:rsid w:val="00A64581"/>
    <w:rsid w:val="00AB6E07"/>
    <w:rsid w:val="00AC3CA9"/>
    <w:rsid w:val="00AC5254"/>
    <w:rsid w:val="00AD3BF2"/>
    <w:rsid w:val="00AD4D86"/>
    <w:rsid w:val="00AE0785"/>
    <w:rsid w:val="00AE5FBF"/>
    <w:rsid w:val="00B01229"/>
    <w:rsid w:val="00B0658A"/>
    <w:rsid w:val="00B162FF"/>
    <w:rsid w:val="00B21B47"/>
    <w:rsid w:val="00B305C3"/>
    <w:rsid w:val="00B32285"/>
    <w:rsid w:val="00B40C88"/>
    <w:rsid w:val="00B41523"/>
    <w:rsid w:val="00B44034"/>
    <w:rsid w:val="00B52695"/>
    <w:rsid w:val="00B5523D"/>
    <w:rsid w:val="00B602CE"/>
    <w:rsid w:val="00B67AFB"/>
    <w:rsid w:val="00B7588F"/>
    <w:rsid w:val="00BA08B5"/>
    <w:rsid w:val="00BA61B0"/>
    <w:rsid w:val="00BB44DC"/>
    <w:rsid w:val="00BC6F8E"/>
    <w:rsid w:val="00BD62C7"/>
    <w:rsid w:val="00BE08EF"/>
    <w:rsid w:val="00BE2444"/>
    <w:rsid w:val="00BF4307"/>
    <w:rsid w:val="00C00CF6"/>
    <w:rsid w:val="00C11048"/>
    <w:rsid w:val="00C419FE"/>
    <w:rsid w:val="00C4229F"/>
    <w:rsid w:val="00C444E5"/>
    <w:rsid w:val="00C45DFC"/>
    <w:rsid w:val="00C525EA"/>
    <w:rsid w:val="00C5397A"/>
    <w:rsid w:val="00C66420"/>
    <w:rsid w:val="00C67D71"/>
    <w:rsid w:val="00C735DC"/>
    <w:rsid w:val="00C85770"/>
    <w:rsid w:val="00C85C67"/>
    <w:rsid w:val="00C867CC"/>
    <w:rsid w:val="00C94EC7"/>
    <w:rsid w:val="00CA546F"/>
    <w:rsid w:val="00CC0433"/>
    <w:rsid w:val="00CD1187"/>
    <w:rsid w:val="00CD6CA3"/>
    <w:rsid w:val="00CE3EA4"/>
    <w:rsid w:val="00CE59EC"/>
    <w:rsid w:val="00CF2F28"/>
    <w:rsid w:val="00CF3EBF"/>
    <w:rsid w:val="00D06509"/>
    <w:rsid w:val="00D06D53"/>
    <w:rsid w:val="00D06FE8"/>
    <w:rsid w:val="00D10C9A"/>
    <w:rsid w:val="00D16EB0"/>
    <w:rsid w:val="00D1729B"/>
    <w:rsid w:val="00D20F4E"/>
    <w:rsid w:val="00D4223B"/>
    <w:rsid w:val="00D54FE0"/>
    <w:rsid w:val="00D577C5"/>
    <w:rsid w:val="00D60145"/>
    <w:rsid w:val="00D62D65"/>
    <w:rsid w:val="00D7749C"/>
    <w:rsid w:val="00D77675"/>
    <w:rsid w:val="00D81929"/>
    <w:rsid w:val="00D86310"/>
    <w:rsid w:val="00D867B5"/>
    <w:rsid w:val="00D871EC"/>
    <w:rsid w:val="00D87C74"/>
    <w:rsid w:val="00D87FD9"/>
    <w:rsid w:val="00D90469"/>
    <w:rsid w:val="00D91BD1"/>
    <w:rsid w:val="00DA1AE3"/>
    <w:rsid w:val="00DA3E59"/>
    <w:rsid w:val="00DB5B42"/>
    <w:rsid w:val="00DC49B7"/>
    <w:rsid w:val="00DC78CD"/>
    <w:rsid w:val="00DD154E"/>
    <w:rsid w:val="00DD7AD1"/>
    <w:rsid w:val="00DE4430"/>
    <w:rsid w:val="00DF1CD6"/>
    <w:rsid w:val="00DF786A"/>
    <w:rsid w:val="00E00244"/>
    <w:rsid w:val="00E12065"/>
    <w:rsid w:val="00E1206A"/>
    <w:rsid w:val="00E13007"/>
    <w:rsid w:val="00E25037"/>
    <w:rsid w:val="00E259ED"/>
    <w:rsid w:val="00E42AB1"/>
    <w:rsid w:val="00E477B5"/>
    <w:rsid w:val="00E63D1D"/>
    <w:rsid w:val="00E7064F"/>
    <w:rsid w:val="00E73857"/>
    <w:rsid w:val="00E86032"/>
    <w:rsid w:val="00E90AF2"/>
    <w:rsid w:val="00EA47F4"/>
    <w:rsid w:val="00EB10E2"/>
    <w:rsid w:val="00EC2F64"/>
    <w:rsid w:val="00EE75D0"/>
    <w:rsid w:val="00EF1CAD"/>
    <w:rsid w:val="00F03CBE"/>
    <w:rsid w:val="00F154DD"/>
    <w:rsid w:val="00F244F8"/>
    <w:rsid w:val="00F30023"/>
    <w:rsid w:val="00F32B2B"/>
    <w:rsid w:val="00F35093"/>
    <w:rsid w:val="00F4663A"/>
    <w:rsid w:val="00F47FC6"/>
    <w:rsid w:val="00F57C5E"/>
    <w:rsid w:val="00F62EBD"/>
    <w:rsid w:val="00F6627D"/>
    <w:rsid w:val="00F6699C"/>
    <w:rsid w:val="00F66A66"/>
    <w:rsid w:val="00F71F42"/>
    <w:rsid w:val="00F731FA"/>
    <w:rsid w:val="00F7353B"/>
    <w:rsid w:val="00F746E2"/>
    <w:rsid w:val="00F850F0"/>
    <w:rsid w:val="00F93156"/>
    <w:rsid w:val="00F957A8"/>
    <w:rsid w:val="00F97869"/>
    <w:rsid w:val="00FB3DDE"/>
    <w:rsid w:val="00FB5AD2"/>
    <w:rsid w:val="00FB7B16"/>
    <w:rsid w:val="00FC056C"/>
    <w:rsid w:val="00FD210E"/>
    <w:rsid w:val="00FD6206"/>
    <w:rsid w:val="00FE7CFE"/>
    <w:rsid w:val="00FF14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65229"/>
  <w15:docId w15:val="{2A0454B2-2F66-45BD-9BFB-0E6DCEEC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C7"/>
    <w:pPr>
      <w:widowControl w:val="0"/>
      <w:autoSpaceDE w:val="0"/>
      <w:autoSpaceDN w:val="0"/>
    </w:pPr>
    <w:rPr>
      <w:rFonts w:ascii="Calibri" w:eastAsia="Calibri" w:hAnsi="Calibri" w:cs="Calibri"/>
      <w:i/>
      <w:color w:val="auto"/>
      <w:sz w:val="22"/>
      <w:szCs w:val="22"/>
      <w:lang w:eastAsia="es-ES" w:bidi="es-ES"/>
    </w:rPr>
  </w:style>
  <w:style w:type="paragraph" w:styleId="Ttulo1">
    <w:name w:val="heading 1"/>
    <w:basedOn w:val="Normal"/>
    <w:link w:val="Ttulo1Car"/>
    <w:uiPriority w:val="9"/>
    <w:qFormat/>
    <w:rsid w:val="0090373D"/>
    <w:pPr>
      <w:ind w:left="102"/>
      <w:outlineLvl w:val="0"/>
    </w:pPr>
    <w:rPr>
      <w:b/>
      <w:bCs/>
      <w:sz w:val="23"/>
      <w:szCs w:val="23"/>
    </w:rPr>
  </w:style>
  <w:style w:type="paragraph" w:styleId="Ttulo3">
    <w:name w:val="heading 3"/>
    <w:basedOn w:val="Normal"/>
    <w:next w:val="Normal"/>
    <w:link w:val="Ttulo3Car"/>
    <w:uiPriority w:val="9"/>
    <w:unhideWhenUsed/>
    <w:qFormat/>
    <w:rsid w:val="00333AF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73D"/>
    <w:pPr>
      <w:widowControl/>
      <w:tabs>
        <w:tab w:val="center" w:pos="4419"/>
        <w:tab w:val="right" w:pos="8838"/>
      </w:tabs>
      <w:autoSpaceDE/>
      <w:autoSpaceDN/>
    </w:pPr>
    <w:rPr>
      <w:rFonts w:ascii="Times New Roman" w:eastAsiaTheme="minorHAnsi" w:hAnsi="Times New Roman" w:cs="Times New Roman"/>
      <w:i w:val="0"/>
      <w:color w:val="000000" w:themeColor="text1"/>
      <w:sz w:val="24"/>
      <w:szCs w:val="24"/>
      <w:lang w:val="ca-ES" w:eastAsia="en-US" w:bidi="ar-SA"/>
    </w:rPr>
  </w:style>
  <w:style w:type="character" w:customStyle="1" w:styleId="EncabezadoCar">
    <w:name w:val="Encabezado Car"/>
    <w:basedOn w:val="Fuentedeprrafopredeter"/>
    <w:link w:val="Encabezado"/>
    <w:uiPriority w:val="99"/>
    <w:rsid w:val="0090373D"/>
    <w:rPr>
      <w:lang w:val="ca-ES"/>
    </w:rPr>
  </w:style>
  <w:style w:type="paragraph" w:styleId="Piedepgina">
    <w:name w:val="footer"/>
    <w:basedOn w:val="Normal"/>
    <w:link w:val="PiedepginaCar"/>
    <w:uiPriority w:val="99"/>
    <w:unhideWhenUsed/>
    <w:rsid w:val="0090373D"/>
    <w:pPr>
      <w:widowControl/>
      <w:tabs>
        <w:tab w:val="center" w:pos="4419"/>
        <w:tab w:val="right" w:pos="8838"/>
      </w:tabs>
      <w:autoSpaceDE/>
      <w:autoSpaceDN/>
    </w:pPr>
    <w:rPr>
      <w:rFonts w:ascii="Times New Roman" w:eastAsiaTheme="minorHAnsi" w:hAnsi="Times New Roman" w:cs="Times New Roman"/>
      <w:i w:val="0"/>
      <w:color w:val="000000" w:themeColor="text1"/>
      <w:sz w:val="24"/>
      <w:szCs w:val="24"/>
      <w:lang w:val="ca-ES" w:eastAsia="en-US" w:bidi="ar-SA"/>
    </w:rPr>
  </w:style>
  <w:style w:type="character" w:customStyle="1" w:styleId="PiedepginaCar">
    <w:name w:val="Pie de página Car"/>
    <w:basedOn w:val="Fuentedeprrafopredeter"/>
    <w:link w:val="Piedepgina"/>
    <w:uiPriority w:val="99"/>
    <w:rsid w:val="0090373D"/>
    <w:rPr>
      <w:lang w:val="ca-ES"/>
    </w:rPr>
  </w:style>
  <w:style w:type="paragraph" w:styleId="Textoindependiente">
    <w:name w:val="Body Text"/>
    <w:basedOn w:val="Normal"/>
    <w:link w:val="TextoindependienteCar"/>
    <w:uiPriority w:val="1"/>
    <w:qFormat/>
    <w:rsid w:val="0090373D"/>
    <w:rPr>
      <w:sz w:val="23"/>
      <w:szCs w:val="23"/>
    </w:rPr>
  </w:style>
  <w:style w:type="character" w:customStyle="1" w:styleId="TextoindependienteCar">
    <w:name w:val="Texto independiente Car"/>
    <w:basedOn w:val="Fuentedeprrafopredeter"/>
    <w:link w:val="Textoindependiente"/>
    <w:uiPriority w:val="1"/>
    <w:rsid w:val="0090373D"/>
    <w:rPr>
      <w:rFonts w:ascii="Calibri" w:eastAsia="Calibri" w:hAnsi="Calibri" w:cs="Calibri"/>
      <w:i/>
      <w:color w:val="auto"/>
      <w:sz w:val="23"/>
      <w:szCs w:val="23"/>
      <w:lang w:eastAsia="es-ES" w:bidi="es-ES"/>
    </w:rPr>
  </w:style>
  <w:style w:type="paragraph" w:styleId="Sinespaciado">
    <w:name w:val="No Spacing"/>
    <w:uiPriority w:val="1"/>
    <w:qFormat/>
    <w:rsid w:val="0090373D"/>
    <w:pPr>
      <w:widowControl w:val="0"/>
      <w:autoSpaceDE w:val="0"/>
      <w:autoSpaceDN w:val="0"/>
    </w:pPr>
    <w:rPr>
      <w:rFonts w:ascii="Calibri" w:eastAsia="Calibri" w:hAnsi="Calibri" w:cs="Calibri"/>
      <w:i/>
      <w:color w:val="auto"/>
      <w:sz w:val="22"/>
      <w:szCs w:val="22"/>
      <w:lang w:eastAsia="es-ES" w:bidi="es-ES"/>
    </w:rPr>
  </w:style>
  <w:style w:type="character" w:customStyle="1" w:styleId="Ttulo1Car">
    <w:name w:val="Título 1 Car"/>
    <w:basedOn w:val="Fuentedeprrafopredeter"/>
    <w:link w:val="Ttulo1"/>
    <w:uiPriority w:val="9"/>
    <w:rsid w:val="0090373D"/>
    <w:rPr>
      <w:rFonts w:ascii="Calibri" w:eastAsia="Calibri" w:hAnsi="Calibri" w:cs="Calibri"/>
      <w:b/>
      <w:bCs/>
      <w:i/>
      <w:color w:val="auto"/>
      <w:sz w:val="23"/>
      <w:szCs w:val="23"/>
      <w:lang w:eastAsia="es-ES" w:bidi="es-ES"/>
    </w:rPr>
  </w:style>
  <w:style w:type="character" w:styleId="Hipervnculo">
    <w:name w:val="Hyperlink"/>
    <w:basedOn w:val="Fuentedeprrafopredeter"/>
    <w:uiPriority w:val="99"/>
    <w:unhideWhenUsed/>
    <w:rsid w:val="0090373D"/>
    <w:rPr>
      <w:color w:val="0563C1" w:themeColor="hyperlink"/>
      <w:u w:val="single"/>
    </w:rPr>
  </w:style>
  <w:style w:type="character" w:customStyle="1" w:styleId="Mencinsinresolver1">
    <w:name w:val="Mención sin resolver1"/>
    <w:basedOn w:val="Fuentedeprrafopredeter"/>
    <w:uiPriority w:val="99"/>
    <w:semiHidden/>
    <w:unhideWhenUsed/>
    <w:rsid w:val="0090373D"/>
    <w:rPr>
      <w:color w:val="605E5C"/>
      <w:shd w:val="clear" w:color="auto" w:fill="E1DFDD"/>
    </w:rPr>
  </w:style>
  <w:style w:type="paragraph" w:styleId="Prrafodelista">
    <w:name w:val="List Paragraph"/>
    <w:basedOn w:val="Normal"/>
    <w:uiPriority w:val="34"/>
    <w:qFormat/>
    <w:rsid w:val="003E6FC2"/>
    <w:pPr>
      <w:ind w:left="720"/>
      <w:contextualSpacing/>
    </w:pPr>
  </w:style>
  <w:style w:type="character" w:styleId="Hipervnculovisitado">
    <w:name w:val="FollowedHyperlink"/>
    <w:basedOn w:val="Fuentedeprrafopredeter"/>
    <w:uiPriority w:val="99"/>
    <w:semiHidden/>
    <w:unhideWhenUsed/>
    <w:rsid w:val="009F48BA"/>
    <w:rPr>
      <w:color w:val="954F72" w:themeColor="followedHyperlink"/>
      <w:u w:val="single"/>
    </w:rPr>
  </w:style>
  <w:style w:type="character" w:styleId="Nmerodepgina">
    <w:name w:val="page number"/>
    <w:basedOn w:val="Fuentedeprrafopredeter"/>
    <w:uiPriority w:val="99"/>
    <w:semiHidden/>
    <w:unhideWhenUsed/>
    <w:rsid w:val="00E00244"/>
  </w:style>
  <w:style w:type="character" w:customStyle="1" w:styleId="Mencinsinresolver2">
    <w:name w:val="Mención sin resolver2"/>
    <w:basedOn w:val="Fuentedeprrafopredeter"/>
    <w:uiPriority w:val="99"/>
    <w:semiHidden/>
    <w:unhideWhenUsed/>
    <w:rsid w:val="00F731FA"/>
    <w:rPr>
      <w:color w:val="605E5C"/>
      <w:shd w:val="clear" w:color="auto" w:fill="E1DFDD"/>
    </w:rPr>
  </w:style>
  <w:style w:type="paragraph" w:styleId="Textodeglobo">
    <w:name w:val="Balloon Text"/>
    <w:basedOn w:val="Normal"/>
    <w:link w:val="TextodegloboCar"/>
    <w:uiPriority w:val="99"/>
    <w:semiHidden/>
    <w:unhideWhenUsed/>
    <w:rsid w:val="005B3E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EBE"/>
    <w:rPr>
      <w:rFonts w:ascii="Segoe UI" w:eastAsia="Calibri" w:hAnsi="Segoe UI" w:cs="Segoe UI"/>
      <w:i/>
      <w:color w:val="auto"/>
      <w:sz w:val="18"/>
      <w:szCs w:val="18"/>
      <w:lang w:eastAsia="es-ES" w:bidi="es-ES"/>
    </w:rPr>
  </w:style>
  <w:style w:type="character" w:customStyle="1" w:styleId="Ttulo3Car">
    <w:name w:val="Título 3 Car"/>
    <w:basedOn w:val="Fuentedeprrafopredeter"/>
    <w:link w:val="Ttulo3"/>
    <w:uiPriority w:val="9"/>
    <w:rsid w:val="00333AFA"/>
    <w:rPr>
      <w:rFonts w:asciiTheme="majorHAnsi" w:eastAsiaTheme="majorEastAsia" w:hAnsiTheme="majorHAnsi" w:cstheme="majorBidi"/>
      <w:i/>
      <w:color w:val="1F3763" w:themeColor="accent1" w:themeShade="7F"/>
      <w:lang w:eastAsia="es-ES" w:bidi="es-ES"/>
    </w:rPr>
  </w:style>
  <w:style w:type="paragraph" w:customStyle="1" w:styleId="Default">
    <w:name w:val="Default"/>
    <w:rsid w:val="00C85770"/>
    <w:pPr>
      <w:autoSpaceDE w:val="0"/>
      <w:autoSpaceDN w:val="0"/>
      <w:adjustRightInd w:val="0"/>
    </w:pPr>
    <w:rPr>
      <w:rFonts w:ascii="Cambria" w:hAnsi="Cambria" w:cs="Cambria"/>
      <w:color w:val="000000"/>
    </w:rPr>
  </w:style>
  <w:style w:type="character" w:styleId="Refdecomentario">
    <w:name w:val="annotation reference"/>
    <w:basedOn w:val="Fuentedeprrafopredeter"/>
    <w:uiPriority w:val="99"/>
    <w:semiHidden/>
    <w:unhideWhenUsed/>
    <w:rsid w:val="00A4082F"/>
    <w:rPr>
      <w:sz w:val="16"/>
      <w:szCs w:val="16"/>
    </w:rPr>
  </w:style>
  <w:style w:type="paragraph" w:styleId="Textocomentario">
    <w:name w:val="annotation text"/>
    <w:basedOn w:val="Normal"/>
    <w:link w:val="TextocomentarioCar"/>
    <w:uiPriority w:val="99"/>
    <w:semiHidden/>
    <w:unhideWhenUsed/>
    <w:rsid w:val="00A4082F"/>
    <w:rPr>
      <w:sz w:val="20"/>
      <w:szCs w:val="20"/>
    </w:rPr>
  </w:style>
  <w:style w:type="character" w:customStyle="1" w:styleId="TextocomentarioCar">
    <w:name w:val="Texto comentario Car"/>
    <w:basedOn w:val="Fuentedeprrafopredeter"/>
    <w:link w:val="Textocomentario"/>
    <w:uiPriority w:val="99"/>
    <w:semiHidden/>
    <w:rsid w:val="00A4082F"/>
    <w:rPr>
      <w:rFonts w:ascii="Calibri" w:eastAsia="Calibri" w:hAnsi="Calibri" w:cs="Calibri"/>
      <w:i/>
      <w:color w:val="auto"/>
      <w:sz w:val="20"/>
      <w:szCs w:val="20"/>
      <w:lang w:eastAsia="es-ES" w:bidi="es-ES"/>
    </w:rPr>
  </w:style>
  <w:style w:type="paragraph" w:styleId="Asuntodelcomentario">
    <w:name w:val="annotation subject"/>
    <w:basedOn w:val="Textocomentario"/>
    <w:next w:val="Textocomentario"/>
    <w:link w:val="AsuntodelcomentarioCar"/>
    <w:uiPriority w:val="99"/>
    <w:semiHidden/>
    <w:unhideWhenUsed/>
    <w:rsid w:val="00A4082F"/>
    <w:rPr>
      <w:b/>
      <w:bCs/>
    </w:rPr>
  </w:style>
  <w:style w:type="character" w:customStyle="1" w:styleId="AsuntodelcomentarioCar">
    <w:name w:val="Asunto del comentario Car"/>
    <w:basedOn w:val="TextocomentarioCar"/>
    <w:link w:val="Asuntodelcomentario"/>
    <w:uiPriority w:val="99"/>
    <w:semiHidden/>
    <w:rsid w:val="00A4082F"/>
    <w:rPr>
      <w:rFonts w:ascii="Calibri" w:eastAsia="Calibri" w:hAnsi="Calibri" w:cs="Calibri"/>
      <w:b/>
      <w:bCs/>
      <w:i/>
      <w:color w:val="auto"/>
      <w:sz w:val="20"/>
      <w:szCs w:val="20"/>
      <w:lang w:eastAsia="es-ES" w:bidi="es-ES"/>
    </w:rPr>
  </w:style>
  <w:style w:type="paragraph" w:customStyle="1" w:styleId="xmsonormal">
    <w:name w:val="x_msonormal"/>
    <w:basedOn w:val="Normal"/>
    <w:rsid w:val="00D60145"/>
    <w:pPr>
      <w:widowControl/>
      <w:autoSpaceDE/>
      <w:autoSpaceDN/>
    </w:pPr>
    <w:rPr>
      <w:rFonts w:eastAsiaTheme="minorHAnsi"/>
      <w:i w:val="0"/>
      <w:lang w:bidi="ar-SA"/>
    </w:rPr>
  </w:style>
  <w:style w:type="paragraph" w:customStyle="1" w:styleId="xdefault">
    <w:name w:val="x_default"/>
    <w:basedOn w:val="Normal"/>
    <w:rsid w:val="009D71A3"/>
    <w:pPr>
      <w:widowControl/>
    </w:pPr>
    <w:rPr>
      <w:rFonts w:ascii="Gill Sans MT" w:eastAsiaTheme="minorHAnsi" w:hAnsi="Gill Sans MT" w:cs="Times New Roman"/>
      <w:i w:val="0"/>
      <w:color w:val="000000"/>
      <w:sz w:val="24"/>
      <w:szCs w:val="24"/>
      <w:lang w:bidi="ar-SA"/>
    </w:rPr>
  </w:style>
  <w:style w:type="paragraph" w:styleId="Revisin">
    <w:name w:val="Revision"/>
    <w:hidden/>
    <w:uiPriority w:val="99"/>
    <w:semiHidden/>
    <w:rsid w:val="000B3B1B"/>
    <w:rPr>
      <w:rFonts w:ascii="Calibri" w:eastAsia="Calibri" w:hAnsi="Calibri" w:cs="Calibri"/>
      <w:i/>
      <w:color w:val="auto"/>
      <w:sz w:val="22"/>
      <w:szCs w:val="22"/>
      <w:lang w:eastAsia="es-ES" w:bidi="es-ES"/>
    </w:rPr>
  </w:style>
  <w:style w:type="paragraph" w:styleId="NormalWeb">
    <w:name w:val="Normal (Web)"/>
    <w:basedOn w:val="Normal"/>
    <w:uiPriority w:val="99"/>
    <w:semiHidden/>
    <w:unhideWhenUsed/>
    <w:rsid w:val="008141F7"/>
    <w:pPr>
      <w:widowControl/>
      <w:autoSpaceDE/>
      <w:autoSpaceDN/>
      <w:spacing w:before="100" w:beforeAutospacing="1" w:after="100" w:afterAutospacing="1"/>
    </w:pPr>
    <w:rPr>
      <w:rFonts w:ascii="Times New Roman" w:eastAsia="Times New Roman" w:hAnsi="Times New Roman" w:cs="Times New Roman"/>
      <w:i w:val="0"/>
      <w:sz w:val="24"/>
      <w:szCs w:val="24"/>
      <w:lang w:bidi="ar-SA"/>
    </w:rPr>
  </w:style>
  <w:style w:type="character" w:styleId="Textoennegrita">
    <w:name w:val="Strong"/>
    <w:basedOn w:val="Fuentedeprrafopredeter"/>
    <w:uiPriority w:val="22"/>
    <w:qFormat/>
    <w:rsid w:val="008141F7"/>
    <w:rPr>
      <w:b/>
      <w:bCs/>
    </w:rPr>
  </w:style>
  <w:style w:type="character" w:customStyle="1" w:styleId="Mencinsinresolver3">
    <w:name w:val="Mención sin resolver3"/>
    <w:basedOn w:val="Fuentedeprrafopredeter"/>
    <w:uiPriority w:val="99"/>
    <w:semiHidden/>
    <w:unhideWhenUsed/>
    <w:rsid w:val="00961D07"/>
    <w:rPr>
      <w:color w:val="605E5C"/>
      <w:shd w:val="clear" w:color="auto" w:fill="E1DFDD"/>
    </w:rPr>
  </w:style>
  <w:style w:type="character" w:customStyle="1" w:styleId="cf01">
    <w:name w:val="cf01"/>
    <w:basedOn w:val="Fuentedeprrafopredeter"/>
    <w:rsid w:val="00722399"/>
    <w:rPr>
      <w:rFonts w:ascii="Segoe UI" w:hAnsi="Segoe UI" w:cs="Segoe UI" w:hint="default"/>
      <w:i/>
      <w:iCs/>
      <w:sz w:val="18"/>
      <w:szCs w:val="18"/>
    </w:rPr>
  </w:style>
  <w:style w:type="character" w:customStyle="1" w:styleId="Mencinsinresolver4">
    <w:name w:val="Mención sin resolver4"/>
    <w:basedOn w:val="Fuentedeprrafopredeter"/>
    <w:uiPriority w:val="99"/>
    <w:semiHidden/>
    <w:unhideWhenUsed/>
    <w:rsid w:val="00EA47F4"/>
    <w:rPr>
      <w:color w:val="605E5C"/>
      <w:shd w:val="clear" w:color="auto" w:fill="E1DFDD"/>
    </w:rPr>
  </w:style>
  <w:style w:type="paragraph" w:customStyle="1" w:styleId="paragraph">
    <w:name w:val="paragraph"/>
    <w:basedOn w:val="Normal"/>
    <w:rsid w:val="00367CE5"/>
    <w:pPr>
      <w:widowControl/>
      <w:autoSpaceDE/>
      <w:autoSpaceDN/>
      <w:spacing w:before="100" w:beforeAutospacing="1" w:after="100" w:afterAutospacing="1"/>
    </w:pPr>
    <w:rPr>
      <w:rFonts w:ascii="Times New Roman" w:eastAsia="Times New Roman" w:hAnsi="Times New Roman" w:cs="Times New Roman"/>
      <w:i w:val="0"/>
      <w:sz w:val="24"/>
      <w:szCs w:val="24"/>
      <w:lang w:bidi="ar-SA"/>
    </w:rPr>
  </w:style>
  <w:style w:type="character" w:customStyle="1" w:styleId="normaltextrun">
    <w:name w:val="normaltextrun"/>
    <w:basedOn w:val="Fuentedeprrafopredeter"/>
    <w:rsid w:val="00367CE5"/>
  </w:style>
  <w:style w:type="character" w:customStyle="1" w:styleId="eop">
    <w:name w:val="eop"/>
    <w:basedOn w:val="Fuentedeprrafopredeter"/>
    <w:rsid w:val="00367CE5"/>
  </w:style>
  <w:style w:type="character" w:customStyle="1" w:styleId="UnresolvedMention">
    <w:name w:val="Unresolved Mention"/>
    <w:basedOn w:val="Fuentedeprrafopredeter"/>
    <w:uiPriority w:val="99"/>
    <w:semiHidden/>
    <w:unhideWhenUsed/>
    <w:rsid w:val="00D2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8">
      <w:bodyDiv w:val="1"/>
      <w:marLeft w:val="0"/>
      <w:marRight w:val="0"/>
      <w:marTop w:val="0"/>
      <w:marBottom w:val="0"/>
      <w:divBdr>
        <w:top w:val="none" w:sz="0" w:space="0" w:color="auto"/>
        <w:left w:val="none" w:sz="0" w:space="0" w:color="auto"/>
        <w:bottom w:val="none" w:sz="0" w:space="0" w:color="auto"/>
        <w:right w:val="none" w:sz="0" w:space="0" w:color="auto"/>
      </w:divBdr>
    </w:div>
    <w:div w:id="34622534">
      <w:bodyDiv w:val="1"/>
      <w:marLeft w:val="0"/>
      <w:marRight w:val="0"/>
      <w:marTop w:val="0"/>
      <w:marBottom w:val="0"/>
      <w:divBdr>
        <w:top w:val="none" w:sz="0" w:space="0" w:color="auto"/>
        <w:left w:val="none" w:sz="0" w:space="0" w:color="auto"/>
        <w:bottom w:val="none" w:sz="0" w:space="0" w:color="auto"/>
        <w:right w:val="none" w:sz="0" w:space="0" w:color="auto"/>
      </w:divBdr>
    </w:div>
    <w:div w:id="132522194">
      <w:bodyDiv w:val="1"/>
      <w:marLeft w:val="0"/>
      <w:marRight w:val="0"/>
      <w:marTop w:val="0"/>
      <w:marBottom w:val="0"/>
      <w:divBdr>
        <w:top w:val="none" w:sz="0" w:space="0" w:color="auto"/>
        <w:left w:val="none" w:sz="0" w:space="0" w:color="auto"/>
        <w:bottom w:val="none" w:sz="0" w:space="0" w:color="auto"/>
        <w:right w:val="none" w:sz="0" w:space="0" w:color="auto"/>
      </w:divBdr>
    </w:div>
    <w:div w:id="245308422">
      <w:bodyDiv w:val="1"/>
      <w:marLeft w:val="0"/>
      <w:marRight w:val="0"/>
      <w:marTop w:val="0"/>
      <w:marBottom w:val="0"/>
      <w:divBdr>
        <w:top w:val="none" w:sz="0" w:space="0" w:color="auto"/>
        <w:left w:val="none" w:sz="0" w:space="0" w:color="auto"/>
        <w:bottom w:val="none" w:sz="0" w:space="0" w:color="auto"/>
        <w:right w:val="none" w:sz="0" w:space="0" w:color="auto"/>
      </w:divBdr>
    </w:div>
    <w:div w:id="296574107">
      <w:bodyDiv w:val="1"/>
      <w:marLeft w:val="0"/>
      <w:marRight w:val="0"/>
      <w:marTop w:val="0"/>
      <w:marBottom w:val="0"/>
      <w:divBdr>
        <w:top w:val="none" w:sz="0" w:space="0" w:color="auto"/>
        <w:left w:val="none" w:sz="0" w:space="0" w:color="auto"/>
        <w:bottom w:val="none" w:sz="0" w:space="0" w:color="auto"/>
        <w:right w:val="none" w:sz="0" w:space="0" w:color="auto"/>
      </w:divBdr>
    </w:div>
    <w:div w:id="373890164">
      <w:bodyDiv w:val="1"/>
      <w:marLeft w:val="0"/>
      <w:marRight w:val="0"/>
      <w:marTop w:val="0"/>
      <w:marBottom w:val="0"/>
      <w:divBdr>
        <w:top w:val="none" w:sz="0" w:space="0" w:color="auto"/>
        <w:left w:val="none" w:sz="0" w:space="0" w:color="auto"/>
        <w:bottom w:val="none" w:sz="0" w:space="0" w:color="auto"/>
        <w:right w:val="none" w:sz="0" w:space="0" w:color="auto"/>
      </w:divBdr>
    </w:div>
    <w:div w:id="378630933">
      <w:bodyDiv w:val="1"/>
      <w:marLeft w:val="0"/>
      <w:marRight w:val="0"/>
      <w:marTop w:val="0"/>
      <w:marBottom w:val="0"/>
      <w:divBdr>
        <w:top w:val="none" w:sz="0" w:space="0" w:color="auto"/>
        <w:left w:val="none" w:sz="0" w:space="0" w:color="auto"/>
        <w:bottom w:val="none" w:sz="0" w:space="0" w:color="auto"/>
        <w:right w:val="none" w:sz="0" w:space="0" w:color="auto"/>
      </w:divBdr>
    </w:div>
    <w:div w:id="443422005">
      <w:bodyDiv w:val="1"/>
      <w:marLeft w:val="0"/>
      <w:marRight w:val="0"/>
      <w:marTop w:val="0"/>
      <w:marBottom w:val="0"/>
      <w:divBdr>
        <w:top w:val="none" w:sz="0" w:space="0" w:color="auto"/>
        <w:left w:val="none" w:sz="0" w:space="0" w:color="auto"/>
        <w:bottom w:val="none" w:sz="0" w:space="0" w:color="auto"/>
        <w:right w:val="none" w:sz="0" w:space="0" w:color="auto"/>
      </w:divBdr>
    </w:div>
    <w:div w:id="448935645">
      <w:bodyDiv w:val="1"/>
      <w:marLeft w:val="0"/>
      <w:marRight w:val="0"/>
      <w:marTop w:val="0"/>
      <w:marBottom w:val="0"/>
      <w:divBdr>
        <w:top w:val="none" w:sz="0" w:space="0" w:color="auto"/>
        <w:left w:val="none" w:sz="0" w:space="0" w:color="auto"/>
        <w:bottom w:val="none" w:sz="0" w:space="0" w:color="auto"/>
        <w:right w:val="none" w:sz="0" w:space="0" w:color="auto"/>
      </w:divBdr>
    </w:div>
    <w:div w:id="661739470">
      <w:bodyDiv w:val="1"/>
      <w:marLeft w:val="0"/>
      <w:marRight w:val="0"/>
      <w:marTop w:val="0"/>
      <w:marBottom w:val="0"/>
      <w:divBdr>
        <w:top w:val="none" w:sz="0" w:space="0" w:color="auto"/>
        <w:left w:val="none" w:sz="0" w:space="0" w:color="auto"/>
        <w:bottom w:val="none" w:sz="0" w:space="0" w:color="auto"/>
        <w:right w:val="none" w:sz="0" w:space="0" w:color="auto"/>
      </w:divBdr>
    </w:div>
    <w:div w:id="668563109">
      <w:bodyDiv w:val="1"/>
      <w:marLeft w:val="0"/>
      <w:marRight w:val="0"/>
      <w:marTop w:val="0"/>
      <w:marBottom w:val="0"/>
      <w:divBdr>
        <w:top w:val="none" w:sz="0" w:space="0" w:color="auto"/>
        <w:left w:val="none" w:sz="0" w:space="0" w:color="auto"/>
        <w:bottom w:val="none" w:sz="0" w:space="0" w:color="auto"/>
        <w:right w:val="none" w:sz="0" w:space="0" w:color="auto"/>
      </w:divBdr>
    </w:div>
    <w:div w:id="693577919">
      <w:bodyDiv w:val="1"/>
      <w:marLeft w:val="0"/>
      <w:marRight w:val="0"/>
      <w:marTop w:val="0"/>
      <w:marBottom w:val="0"/>
      <w:divBdr>
        <w:top w:val="none" w:sz="0" w:space="0" w:color="auto"/>
        <w:left w:val="none" w:sz="0" w:space="0" w:color="auto"/>
        <w:bottom w:val="none" w:sz="0" w:space="0" w:color="auto"/>
        <w:right w:val="none" w:sz="0" w:space="0" w:color="auto"/>
      </w:divBdr>
    </w:div>
    <w:div w:id="709497997">
      <w:bodyDiv w:val="1"/>
      <w:marLeft w:val="0"/>
      <w:marRight w:val="0"/>
      <w:marTop w:val="0"/>
      <w:marBottom w:val="0"/>
      <w:divBdr>
        <w:top w:val="none" w:sz="0" w:space="0" w:color="auto"/>
        <w:left w:val="none" w:sz="0" w:space="0" w:color="auto"/>
        <w:bottom w:val="none" w:sz="0" w:space="0" w:color="auto"/>
        <w:right w:val="none" w:sz="0" w:space="0" w:color="auto"/>
      </w:divBdr>
    </w:div>
    <w:div w:id="861629083">
      <w:bodyDiv w:val="1"/>
      <w:marLeft w:val="0"/>
      <w:marRight w:val="0"/>
      <w:marTop w:val="0"/>
      <w:marBottom w:val="0"/>
      <w:divBdr>
        <w:top w:val="none" w:sz="0" w:space="0" w:color="auto"/>
        <w:left w:val="none" w:sz="0" w:space="0" w:color="auto"/>
        <w:bottom w:val="none" w:sz="0" w:space="0" w:color="auto"/>
        <w:right w:val="none" w:sz="0" w:space="0" w:color="auto"/>
      </w:divBdr>
      <w:divsChild>
        <w:div w:id="1318610274">
          <w:marLeft w:val="0"/>
          <w:marRight w:val="0"/>
          <w:marTop w:val="0"/>
          <w:marBottom w:val="0"/>
          <w:divBdr>
            <w:top w:val="none" w:sz="0" w:space="0" w:color="auto"/>
            <w:left w:val="none" w:sz="0" w:space="0" w:color="auto"/>
            <w:bottom w:val="none" w:sz="0" w:space="0" w:color="auto"/>
            <w:right w:val="none" w:sz="0" w:space="0" w:color="auto"/>
          </w:divBdr>
          <w:divsChild>
            <w:div w:id="1583954709">
              <w:marLeft w:val="0"/>
              <w:marRight w:val="0"/>
              <w:marTop w:val="0"/>
              <w:marBottom w:val="0"/>
              <w:divBdr>
                <w:top w:val="none" w:sz="0" w:space="0" w:color="auto"/>
                <w:left w:val="none" w:sz="0" w:space="0" w:color="auto"/>
                <w:bottom w:val="none" w:sz="0" w:space="0" w:color="auto"/>
                <w:right w:val="none" w:sz="0" w:space="0" w:color="auto"/>
              </w:divBdr>
            </w:div>
            <w:div w:id="599720686">
              <w:marLeft w:val="0"/>
              <w:marRight w:val="0"/>
              <w:marTop w:val="0"/>
              <w:marBottom w:val="0"/>
              <w:divBdr>
                <w:top w:val="none" w:sz="0" w:space="0" w:color="auto"/>
                <w:left w:val="none" w:sz="0" w:space="0" w:color="auto"/>
                <w:bottom w:val="none" w:sz="0" w:space="0" w:color="auto"/>
                <w:right w:val="none" w:sz="0" w:space="0" w:color="auto"/>
              </w:divBdr>
            </w:div>
            <w:div w:id="1413164104">
              <w:marLeft w:val="0"/>
              <w:marRight w:val="0"/>
              <w:marTop w:val="0"/>
              <w:marBottom w:val="0"/>
              <w:divBdr>
                <w:top w:val="none" w:sz="0" w:space="0" w:color="auto"/>
                <w:left w:val="none" w:sz="0" w:space="0" w:color="auto"/>
                <w:bottom w:val="none" w:sz="0" w:space="0" w:color="auto"/>
                <w:right w:val="none" w:sz="0" w:space="0" w:color="auto"/>
              </w:divBdr>
            </w:div>
            <w:div w:id="1396394389">
              <w:marLeft w:val="0"/>
              <w:marRight w:val="0"/>
              <w:marTop w:val="0"/>
              <w:marBottom w:val="0"/>
              <w:divBdr>
                <w:top w:val="none" w:sz="0" w:space="0" w:color="auto"/>
                <w:left w:val="none" w:sz="0" w:space="0" w:color="auto"/>
                <w:bottom w:val="none" w:sz="0" w:space="0" w:color="auto"/>
                <w:right w:val="none" w:sz="0" w:space="0" w:color="auto"/>
              </w:divBdr>
            </w:div>
            <w:div w:id="2106605184">
              <w:marLeft w:val="0"/>
              <w:marRight w:val="0"/>
              <w:marTop w:val="0"/>
              <w:marBottom w:val="0"/>
              <w:divBdr>
                <w:top w:val="none" w:sz="0" w:space="0" w:color="auto"/>
                <w:left w:val="none" w:sz="0" w:space="0" w:color="auto"/>
                <w:bottom w:val="none" w:sz="0" w:space="0" w:color="auto"/>
                <w:right w:val="none" w:sz="0" w:space="0" w:color="auto"/>
              </w:divBdr>
            </w:div>
            <w:div w:id="1616978450">
              <w:marLeft w:val="0"/>
              <w:marRight w:val="0"/>
              <w:marTop w:val="0"/>
              <w:marBottom w:val="0"/>
              <w:divBdr>
                <w:top w:val="none" w:sz="0" w:space="0" w:color="auto"/>
                <w:left w:val="none" w:sz="0" w:space="0" w:color="auto"/>
                <w:bottom w:val="none" w:sz="0" w:space="0" w:color="auto"/>
                <w:right w:val="none" w:sz="0" w:space="0" w:color="auto"/>
              </w:divBdr>
            </w:div>
            <w:div w:id="783378393">
              <w:marLeft w:val="0"/>
              <w:marRight w:val="0"/>
              <w:marTop w:val="0"/>
              <w:marBottom w:val="0"/>
              <w:divBdr>
                <w:top w:val="none" w:sz="0" w:space="0" w:color="auto"/>
                <w:left w:val="none" w:sz="0" w:space="0" w:color="auto"/>
                <w:bottom w:val="none" w:sz="0" w:space="0" w:color="auto"/>
                <w:right w:val="none" w:sz="0" w:space="0" w:color="auto"/>
              </w:divBdr>
            </w:div>
            <w:div w:id="350618385">
              <w:marLeft w:val="0"/>
              <w:marRight w:val="0"/>
              <w:marTop w:val="0"/>
              <w:marBottom w:val="0"/>
              <w:divBdr>
                <w:top w:val="none" w:sz="0" w:space="0" w:color="auto"/>
                <w:left w:val="none" w:sz="0" w:space="0" w:color="auto"/>
                <w:bottom w:val="none" w:sz="0" w:space="0" w:color="auto"/>
                <w:right w:val="none" w:sz="0" w:space="0" w:color="auto"/>
              </w:divBdr>
            </w:div>
            <w:div w:id="503782717">
              <w:marLeft w:val="0"/>
              <w:marRight w:val="0"/>
              <w:marTop w:val="0"/>
              <w:marBottom w:val="0"/>
              <w:divBdr>
                <w:top w:val="none" w:sz="0" w:space="0" w:color="auto"/>
                <w:left w:val="none" w:sz="0" w:space="0" w:color="auto"/>
                <w:bottom w:val="none" w:sz="0" w:space="0" w:color="auto"/>
                <w:right w:val="none" w:sz="0" w:space="0" w:color="auto"/>
              </w:divBdr>
            </w:div>
            <w:div w:id="1236166906">
              <w:marLeft w:val="0"/>
              <w:marRight w:val="0"/>
              <w:marTop w:val="0"/>
              <w:marBottom w:val="0"/>
              <w:divBdr>
                <w:top w:val="none" w:sz="0" w:space="0" w:color="auto"/>
                <w:left w:val="none" w:sz="0" w:space="0" w:color="auto"/>
                <w:bottom w:val="none" w:sz="0" w:space="0" w:color="auto"/>
                <w:right w:val="none" w:sz="0" w:space="0" w:color="auto"/>
              </w:divBdr>
            </w:div>
            <w:div w:id="1731030705">
              <w:marLeft w:val="0"/>
              <w:marRight w:val="0"/>
              <w:marTop w:val="0"/>
              <w:marBottom w:val="0"/>
              <w:divBdr>
                <w:top w:val="none" w:sz="0" w:space="0" w:color="auto"/>
                <w:left w:val="none" w:sz="0" w:space="0" w:color="auto"/>
                <w:bottom w:val="none" w:sz="0" w:space="0" w:color="auto"/>
                <w:right w:val="none" w:sz="0" w:space="0" w:color="auto"/>
              </w:divBdr>
            </w:div>
            <w:div w:id="935554485">
              <w:marLeft w:val="0"/>
              <w:marRight w:val="0"/>
              <w:marTop w:val="0"/>
              <w:marBottom w:val="0"/>
              <w:divBdr>
                <w:top w:val="none" w:sz="0" w:space="0" w:color="auto"/>
                <w:left w:val="none" w:sz="0" w:space="0" w:color="auto"/>
                <w:bottom w:val="none" w:sz="0" w:space="0" w:color="auto"/>
                <w:right w:val="none" w:sz="0" w:space="0" w:color="auto"/>
              </w:divBdr>
            </w:div>
            <w:div w:id="1578977889">
              <w:marLeft w:val="0"/>
              <w:marRight w:val="0"/>
              <w:marTop w:val="0"/>
              <w:marBottom w:val="0"/>
              <w:divBdr>
                <w:top w:val="none" w:sz="0" w:space="0" w:color="auto"/>
                <w:left w:val="none" w:sz="0" w:space="0" w:color="auto"/>
                <w:bottom w:val="none" w:sz="0" w:space="0" w:color="auto"/>
                <w:right w:val="none" w:sz="0" w:space="0" w:color="auto"/>
              </w:divBdr>
            </w:div>
            <w:div w:id="2022244555">
              <w:marLeft w:val="0"/>
              <w:marRight w:val="0"/>
              <w:marTop w:val="0"/>
              <w:marBottom w:val="0"/>
              <w:divBdr>
                <w:top w:val="none" w:sz="0" w:space="0" w:color="auto"/>
                <w:left w:val="none" w:sz="0" w:space="0" w:color="auto"/>
                <w:bottom w:val="none" w:sz="0" w:space="0" w:color="auto"/>
                <w:right w:val="none" w:sz="0" w:space="0" w:color="auto"/>
              </w:divBdr>
            </w:div>
            <w:div w:id="1823354546">
              <w:marLeft w:val="0"/>
              <w:marRight w:val="0"/>
              <w:marTop w:val="0"/>
              <w:marBottom w:val="0"/>
              <w:divBdr>
                <w:top w:val="none" w:sz="0" w:space="0" w:color="auto"/>
                <w:left w:val="none" w:sz="0" w:space="0" w:color="auto"/>
                <w:bottom w:val="none" w:sz="0" w:space="0" w:color="auto"/>
                <w:right w:val="none" w:sz="0" w:space="0" w:color="auto"/>
              </w:divBdr>
            </w:div>
            <w:div w:id="1973093337">
              <w:marLeft w:val="0"/>
              <w:marRight w:val="0"/>
              <w:marTop w:val="0"/>
              <w:marBottom w:val="0"/>
              <w:divBdr>
                <w:top w:val="none" w:sz="0" w:space="0" w:color="auto"/>
                <w:left w:val="none" w:sz="0" w:space="0" w:color="auto"/>
                <w:bottom w:val="none" w:sz="0" w:space="0" w:color="auto"/>
                <w:right w:val="none" w:sz="0" w:space="0" w:color="auto"/>
              </w:divBdr>
            </w:div>
            <w:div w:id="587810008">
              <w:marLeft w:val="0"/>
              <w:marRight w:val="0"/>
              <w:marTop w:val="0"/>
              <w:marBottom w:val="0"/>
              <w:divBdr>
                <w:top w:val="none" w:sz="0" w:space="0" w:color="auto"/>
                <w:left w:val="none" w:sz="0" w:space="0" w:color="auto"/>
                <w:bottom w:val="none" w:sz="0" w:space="0" w:color="auto"/>
                <w:right w:val="none" w:sz="0" w:space="0" w:color="auto"/>
              </w:divBdr>
            </w:div>
            <w:div w:id="600720612">
              <w:marLeft w:val="0"/>
              <w:marRight w:val="0"/>
              <w:marTop w:val="0"/>
              <w:marBottom w:val="0"/>
              <w:divBdr>
                <w:top w:val="none" w:sz="0" w:space="0" w:color="auto"/>
                <w:left w:val="none" w:sz="0" w:space="0" w:color="auto"/>
                <w:bottom w:val="none" w:sz="0" w:space="0" w:color="auto"/>
                <w:right w:val="none" w:sz="0" w:space="0" w:color="auto"/>
              </w:divBdr>
            </w:div>
            <w:div w:id="227542603">
              <w:marLeft w:val="0"/>
              <w:marRight w:val="0"/>
              <w:marTop w:val="0"/>
              <w:marBottom w:val="0"/>
              <w:divBdr>
                <w:top w:val="none" w:sz="0" w:space="0" w:color="auto"/>
                <w:left w:val="none" w:sz="0" w:space="0" w:color="auto"/>
                <w:bottom w:val="none" w:sz="0" w:space="0" w:color="auto"/>
                <w:right w:val="none" w:sz="0" w:space="0" w:color="auto"/>
              </w:divBdr>
            </w:div>
            <w:div w:id="90129291">
              <w:marLeft w:val="0"/>
              <w:marRight w:val="0"/>
              <w:marTop w:val="0"/>
              <w:marBottom w:val="0"/>
              <w:divBdr>
                <w:top w:val="none" w:sz="0" w:space="0" w:color="auto"/>
                <w:left w:val="none" w:sz="0" w:space="0" w:color="auto"/>
                <w:bottom w:val="none" w:sz="0" w:space="0" w:color="auto"/>
                <w:right w:val="none" w:sz="0" w:space="0" w:color="auto"/>
              </w:divBdr>
            </w:div>
          </w:divsChild>
        </w:div>
        <w:div w:id="269969627">
          <w:marLeft w:val="0"/>
          <w:marRight w:val="0"/>
          <w:marTop w:val="0"/>
          <w:marBottom w:val="0"/>
          <w:divBdr>
            <w:top w:val="none" w:sz="0" w:space="0" w:color="auto"/>
            <w:left w:val="none" w:sz="0" w:space="0" w:color="auto"/>
            <w:bottom w:val="none" w:sz="0" w:space="0" w:color="auto"/>
            <w:right w:val="none" w:sz="0" w:space="0" w:color="auto"/>
          </w:divBdr>
        </w:div>
        <w:div w:id="844170056">
          <w:marLeft w:val="0"/>
          <w:marRight w:val="0"/>
          <w:marTop w:val="0"/>
          <w:marBottom w:val="0"/>
          <w:divBdr>
            <w:top w:val="none" w:sz="0" w:space="0" w:color="auto"/>
            <w:left w:val="none" w:sz="0" w:space="0" w:color="auto"/>
            <w:bottom w:val="none" w:sz="0" w:space="0" w:color="auto"/>
            <w:right w:val="none" w:sz="0" w:space="0" w:color="auto"/>
          </w:divBdr>
        </w:div>
        <w:div w:id="1804614824">
          <w:marLeft w:val="0"/>
          <w:marRight w:val="0"/>
          <w:marTop w:val="0"/>
          <w:marBottom w:val="0"/>
          <w:divBdr>
            <w:top w:val="none" w:sz="0" w:space="0" w:color="auto"/>
            <w:left w:val="none" w:sz="0" w:space="0" w:color="auto"/>
            <w:bottom w:val="none" w:sz="0" w:space="0" w:color="auto"/>
            <w:right w:val="none" w:sz="0" w:space="0" w:color="auto"/>
          </w:divBdr>
        </w:div>
        <w:div w:id="173541792">
          <w:marLeft w:val="0"/>
          <w:marRight w:val="0"/>
          <w:marTop w:val="0"/>
          <w:marBottom w:val="0"/>
          <w:divBdr>
            <w:top w:val="none" w:sz="0" w:space="0" w:color="auto"/>
            <w:left w:val="none" w:sz="0" w:space="0" w:color="auto"/>
            <w:bottom w:val="none" w:sz="0" w:space="0" w:color="auto"/>
            <w:right w:val="none" w:sz="0" w:space="0" w:color="auto"/>
          </w:divBdr>
        </w:div>
        <w:div w:id="1018776172">
          <w:marLeft w:val="0"/>
          <w:marRight w:val="0"/>
          <w:marTop w:val="0"/>
          <w:marBottom w:val="0"/>
          <w:divBdr>
            <w:top w:val="none" w:sz="0" w:space="0" w:color="auto"/>
            <w:left w:val="none" w:sz="0" w:space="0" w:color="auto"/>
            <w:bottom w:val="none" w:sz="0" w:space="0" w:color="auto"/>
            <w:right w:val="none" w:sz="0" w:space="0" w:color="auto"/>
          </w:divBdr>
        </w:div>
        <w:div w:id="1045789681">
          <w:marLeft w:val="0"/>
          <w:marRight w:val="0"/>
          <w:marTop w:val="0"/>
          <w:marBottom w:val="0"/>
          <w:divBdr>
            <w:top w:val="none" w:sz="0" w:space="0" w:color="auto"/>
            <w:left w:val="none" w:sz="0" w:space="0" w:color="auto"/>
            <w:bottom w:val="none" w:sz="0" w:space="0" w:color="auto"/>
            <w:right w:val="none" w:sz="0" w:space="0" w:color="auto"/>
          </w:divBdr>
        </w:div>
        <w:div w:id="18093271">
          <w:marLeft w:val="0"/>
          <w:marRight w:val="0"/>
          <w:marTop w:val="0"/>
          <w:marBottom w:val="0"/>
          <w:divBdr>
            <w:top w:val="none" w:sz="0" w:space="0" w:color="auto"/>
            <w:left w:val="none" w:sz="0" w:space="0" w:color="auto"/>
            <w:bottom w:val="none" w:sz="0" w:space="0" w:color="auto"/>
            <w:right w:val="none" w:sz="0" w:space="0" w:color="auto"/>
          </w:divBdr>
        </w:div>
        <w:div w:id="126827021">
          <w:marLeft w:val="0"/>
          <w:marRight w:val="0"/>
          <w:marTop w:val="0"/>
          <w:marBottom w:val="0"/>
          <w:divBdr>
            <w:top w:val="none" w:sz="0" w:space="0" w:color="auto"/>
            <w:left w:val="none" w:sz="0" w:space="0" w:color="auto"/>
            <w:bottom w:val="none" w:sz="0" w:space="0" w:color="auto"/>
            <w:right w:val="none" w:sz="0" w:space="0" w:color="auto"/>
          </w:divBdr>
        </w:div>
        <w:div w:id="674696241">
          <w:marLeft w:val="0"/>
          <w:marRight w:val="0"/>
          <w:marTop w:val="0"/>
          <w:marBottom w:val="0"/>
          <w:divBdr>
            <w:top w:val="none" w:sz="0" w:space="0" w:color="auto"/>
            <w:left w:val="none" w:sz="0" w:space="0" w:color="auto"/>
            <w:bottom w:val="none" w:sz="0" w:space="0" w:color="auto"/>
            <w:right w:val="none" w:sz="0" w:space="0" w:color="auto"/>
          </w:divBdr>
        </w:div>
        <w:div w:id="1311666783">
          <w:marLeft w:val="0"/>
          <w:marRight w:val="0"/>
          <w:marTop w:val="0"/>
          <w:marBottom w:val="0"/>
          <w:divBdr>
            <w:top w:val="none" w:sz="0" w:space="0" w:color="auto"/>
            <w:left w:val="none" w:sz="0" w:space="0" w:color="auto"/>
            <w:bottom w:val="none" w:sz="0" w:space="0" w:color="auto"/>
            <w:right w:val="none" w:sz="0" w:space="0" w:color="auto"/>
          </w:divBdr>
        </w:div>
        <w:div w:id="1065759966">
          <w:marLeft w:val="0"/>
          <w:marRight w:val="0"/>
          <w:marTop w:val="0"/>
          <w:marBottom w:val="0"/>
          <w:divBdr>
            <w:top w:val="none" w:sz="0" w:space="0" w:color="auto"/>
            <w:left w:val="none" w:sz="0" w:space="0" w:color="auto"/>
            <w:bottom w:val="none" w:sz="0" w:space="0" w:color="auto"/>
            <w:right w:val="none" w:sz="0" w:space="0" w:color="auto"/>
          </w:divBdr>
        </w:div>
        <w:div w:id="844172247">
          <w:marLeft w:val="0"/>
          <w:marRight w:val="0"/>
          <w:marTop w:val="0"/>
          <w:marBottom w:val="0"/>
          <w:divBdr>
            <w:top w:val="none" w:sz="0" w:space="0" w:color="auto"/>
            <w:left w:val="none" w:sz="0" w:space="0" w:color="auto"/>
            <w:bottom w:val="none" w:sz="0" w:space="0" w:color="auto"/>
            <w:right w:val="none" w:sz="0" w:space="0" w:color="auto"/>
          </w:divBdr>
        </w:div>
        <w:div w:id="944580315">
          <w:marLeft w:val="0"/>
          <w:marRight w:val="0"/>
          <w:marTop w:val="0"/>
          <w:marBottom w:val="0"/>
          <w:divBdr>
            <w:top w:val="none" w:sz="0" w:space="0" w:color="auto"/>
            <w:left w:val="none" w:sz="0" w:space="0" w:color="auto"/>
            <w:bottom w:val="none" w:sz="0" w:space="0" w:color="auto"/>
            <w:right w:val="none" w:sz="0" w:space="0" w:color="auto"/>
          </w:divBdr>
        </w:div>
        <w:div w:id="641496092">
          <w:marLeft w:val="0"/>
          <w:marRight w:val="0"/>
          <w:marTop w:val="0"/>
          <w:marBottom w:val="0"/>
          <w:divBdr>
            <w:top w:val="none" w:sz="0" w:space="0" w:color="auto"/>
            <w:left w:val="none" w:sz="0" w:space="0" w:color="auto"/>
            <w:bottom w:val="none" w:sz="0" w:space="0" w:color="auto"/>
            <w:right w:val="none" w:sz="0" w:space="0" w:color="auto"/>
          </w:divBdr>
        </w:div>
        <w:div w:id="1856263069">
          <w:marLeft w:val="0"/>
          <w:marRight w:val="0"/>
          <w:marTop w:val="0"/>
          <w:marBottom w:val="0"/>
          <w:divBdr>
            <w:top w:val="none" w:sz="0" w:space="0" w:color="auto"/>
            <w:left w:val="none" w:sz="0" w:space="0" w:color="auto"/>
            <w:bottom w:val="none" w:sz="0" w:space="0" w:color="auto"/>
            <w:right w:val="none" w:sz="0" w:space="0" w:color="auto"/>
          </w:divBdr>
        </w:div>
        <w:div w:id="1391492785">
          <w:marLeft w:val="0"/>
          <w:marRight w:val="0"/>
          <w:marTop w:val="0"/>
          <w:marBottom w:val="0"/>
          <w:divBdr>
            <w:top w:val="none" w:sz="0" w:space="0" w:color="auto"/>
            <w:left w:val="none" w:sz="0" w:space="0" w:color="auto"/>
            <w:bottom w:val="none" w:sz="0" w:space="0" w:color="auto"/>
            <w:right w:val="none" w:sz="0" w:space="0" w:color="auto"/>
          </w:divBdr>
        </w:div>
        <w:div w:id="2121680477">
          <w:marLeft w:val="0"/>
          <w:marRight w:val="0"/>
          <w:marTop w:val="0"/>
          <w:marBottom w:val="0"/>
          <w:divBdr>
            <w:top w:val="none" w:sz="0" w:space="0" w:color="auto"/>
            <w:left w:val="none" w:sz="0" w:space="0" w:color="auto"/>
            <w:bottom w:val="none" w:sz="0" w:space="0" w:color="auto"/>
            <w:right w:val="none" w:sz="0" w:space="0" w:color="auto"/>
          </w:divBdr>
        </w:div>
        <w:div w:id="153496821">
          <w:marLeft w:val="0"/>
          <w:marRight w:val="0"/>
          <w:marTop w:val="0"/>
          <w:marBottom w:val="0"/>
          <w:divBdr>
            <w:top w:val="none" w:sz="0" w:space="0" w:color="auto"/>
            <w:left w:val="none" w:sz="0" w:space="0" w:color="auto"/>
            <w:bottom w:val="none" w:sz="0" w:space="0" w:color="auto"/>
            <w:right w:val="none" w:sz="0" w:space="0" w:color="auto"/>
          </w:divBdr>
        </w:div>
        <w:div w:id="1236890919">
          <w:marLeft w:val="0"/>
          <w:marRight w:val="0"/>
          <w:marTop w:val="0"/>
          <w:marBottom w:val="0"/>
          <w:divBdr>
            <w:top w:val="none" w:sz="0" w:space="0" w:color="auto"/>
            <w:left w:val="none" w:sz="0" w:space="0" w:color="auto"/>
            <w:bottom w:val="none" w:sz="0" w:space="0" w:color="auto"/>
            <w:right w:val="none" w:sz="0" w:space="0" w:color="auto"/>
          </w:divBdr>
        </w:div>
        <w:div w:id="115560455">
          <w:marLeft w:val="0"/>
          <w:marRight w:val="0"/>
          <w:marTop w:val="0"/>
          <w:marBottom w:val="0"/>
          <w:divBdr>
            <w:top w:val="none" w:sz="0" w:space="0" w:color="auto"/>
            <w:left w:val="none" w:sz="0" w:space="0" w:color="auto"/>
            <w:bottom w:val="none" w:sz="0" w:space="0" w:color="auto"/>
            <w:right w:val="none" w:sz="0" w:space="0" w:color="auto"/>
          </w:divBdr>
        </w:div>
        <w:div w:id="751582625">
          <w:marLeft w:val="0"/>
          <w:marRight w:val="0"/>
          <w:marTop w:val="0"/>
          <w:marBottom w:val="0"/>
          <w:divBdr>
            <w:top w:val="none" w:sz="0" w:space="0" w:color="auto"/>
            <w:left w:val="none" w:sz="0" w:space="0" w:color="auto"/>
            <w:bottom w:val="none" w:sz="0" w:space="0" w:color="auto"/>
            <w:right w:val="none" w:sz="0" w:space="0" w:color="auto"/>
          </w:divBdr>
        </w:div>
        <w:div w:id="1827042759">
          <w:marLeft w:val="0"/>
          <w:marRight w:val="0"/>
          <w:marTop w:val="0"/>
          <w:marBottom w:val="0"/>
          <w:divBdr>
            <w:top w:val="none" w:sz="0" w:space="0" w:color="auto"/>
            <w:left w:val="none" w:sz="0" w:space="0" w:color="auto"/>
            <w:bottom w:val="none" w:sz="0" w:space="0" w:color="auto"/>
            <w:right w:val="none" w:sz="0" w:space="0" w:color="auto"/>
          </w:divBdr>
        </w:div>
        <w:div w:id="247887073">
          <w:marLeft w:val="0"/>
          <w:marRight w:val="0"/>
          <w:marTop w:val="0"/>
          <w:marBottom w:val="0"/>
          <w:divBdr>
            <w:top w:val="none" w:sz="0" w:space="0" w:color="auto"/>
            <w:left w:val="none" w:sz="0" w:space="0" w:color="auto"/>
            <w:bottom w:val="none" w:sz="0" w:space="0" w:color="auto"/>
            <w:right w:val="none" w:sz="0" w:space="0" w:color="auto"/>
          </w:divBdr>
        </w:div>
        <w:div w:id="215360731">
          <w:marLeft w:val="0"/>
          <w:marRight w:val="0"/>
          <w:marTop w:val="0"/>
          <w:marBottom w:val="0"/>
          <w:divBdr>
            <w:top w:val="none" w:sz="0" w:space="0" w:color="auto"/>
            <w:left w:val="none" w:sz="0" w:space="0" w:color="auto"/>
            <w:bottom w:val="none" w:sz="0" w:space="0" w:color="auto"/>
            <w:right w:val="none" w:sz="0" w:space="0" w:color="auto"/>
          </w:divBdr>
        </w:div>
        <w:div w:id="143931556">
          <w:marLeft w:val="0"/>
          <w:marRight w:val="0"/>
          <w:marTop w:val="0"/>
          <w:marBottom w:val="0"/>
          <w:divBdr>
            <w:top w:val="none" w:sz="0" w:space="0" w:color="auto"/>
            <w:left w:val="none" w:sz="0" w:space="0" w:color="auto"/>
            <w:bottom w:val="none" w:sz="0" w:space="0" w:color="auto"/>
            <w:right w:val="none" w:sz="0" w:space="0" w:color="auto"/>
          </w:divBdr>
        </w:div>
        <w:div w:id="339897470">
          <w:marLeft w:val="0"/>
          <w:marRight w:val="0"/>
          <w:marTop w:val="0"/>
          <w:marBottom w:val="0"/>
          <w:divBdr>
            <w:top w:val="none" w:sz="0" w:space="0" w:color="auto"/>
            <w:left w:val="none" w:sz="0" w:space="0" w:color="auto"/>
            <w:bottom w:val="none" w:sz="0" w:space="0" w:color="auto"/>
            <w:right w:val="none" w:sz="0" w:space="0" w:color="auto"/>
          </w:divBdr>
        </w:div>
        <w:div w:id="1355304371">
          <w:marLeft w:val="0"/>
          <w:marRight w:val="0"/>
          <w:marTop w:val="0"/>
          <w:marBottom w:val="0"/>
          <w:divBdr>
            <w:top w:val="none" w:sz="0" w:space="0" w:color="auto"/>
            <w:left w:val="none" w:sz="0" w:space="0" w:color="auto"/>
            <w:bottom w:val="none" w:sz="0" w:space="0" w:color="auto"/>
            <w:right w:val="none" w:sz="0" w:space="0" w:color="auto"/>
          </w:divBdr>
        </w:div>
        <w:div w:id="1613435402">
          <w:marLeft w:val="0"/>
          <w:marRight w:val="0"/>
          <w:marTop w:val="0"/>
          <w:marBottom w:val="0"/>
          <w:divBdr>
            <w:top w:val="none" w:sz="0" w:space="0" w:color="auto"/>
            <w:left w:val="none" w:sz="0" w:space="0" w:color="auto"/>
            <w:bottom w:val="none" w:sz="0" w:space="0" w:color="auto"/>
            <w:right w:val="none" w:sz="0" w:space="0" w:color="auto"/>
          </w:divBdr>
        </w:div>
        <w:div w:id="192302533">
          <w:marLeft w:val="0"/>
          <w:marRight w:val="0"/>
          <w:marTop w:val="0"/>
          <w:marBottom w:val="0"/>
          <w:divBdr>
            <w:top w:val="none" w:sz="0" w:space="0" w:color="auto"/>
            <w:left w:val="none" w:sz="0" w:space="0" w:color="auto"/>
            <w:bottom w:val="none" w:sz="0" w:space="0" w:color="auto"/>
            <w:right w:val="none" w:sz="0" w:space="0" w:color="auto"/>
          </w:divBdr>
        </w:div>
        <w:div w:id="443502979">
          <w:marLeft w:val="0"/>
          <w:marRight w:val="0"/>
          <w:marTop w:val="0"/>
          <w:marBottom w:val="0"/>
          <w:divBdr>
            <w:top w:val="none" w:sz="0" w:space="0" w:color="auto"/>
            <w:left w:val="none" w:sz="0" w:space="0" w:color="auto"/>
            <w:bottom w:val="none" w:sz="0" w:space="0" w:color="auto"/>
            <w:right w:val="none" w:sz="0" w:space="0" w:color="auto"/>
          </w:divBdr>
        </w:div>
        <w:div w:id="678626052">
          <w:marLeft w:val="0"/>
          <w:marRight w:val="0"/>
          <w:marTop w:val="0"/>
          <w:marBottom w:val="0"/>
          <w:divBdr>
            <w:top w:val="none" w:sz="0" w:space="0" w:color="auto"/>
            <w:left w:val="none" w:sz="0" w:space="0" w:color="auto"/>
            <w:bottom w:val="none" w:sz="0" w:space="0" w:color="auto"/>
            <w:right w:val="none" w:sz="0" w:space="0" w:color="auto"/>
          </w:divBdr>
        </w:div>
        <w:div w:id="1130513037">
          <w:marLeft w:val="0"/>
          <w:marRight w:val="0"/>
          <w:marTop w:val="0"/>
          <w:marBottom w:val="0"/>
          <w:divBdr>
            <w:top w:val="none" w:sz="0" w:space="0" w:color="auto"/>
            <w:left w:val="none" w:sz="0" w:space="0" w:color="auto"/>
            <w:bottom w:val="none" w:sz="0" w:space="0" w:color="auto"/>
            <w:right w:val="none" w:sz="0" w:space="0" w:color="auto"/>
          </w:divBdr>
        </w:div>
        <w:div w:id="654450318">
          <w:marLeft w:val="0"/>
          <w:marRight w:val="0"/>
          <w:marTop w:val="0"/>
          <w:marBottom w:val="0"/>
          <w:divBdr>
            <w:top w:val="none" w:sz="0" w:space="0" w:color="auto"/>
            <w:left w:val="none" w:sz="0" w:space="0" w:color="auto"/>
            <w:bottom w:val="none" w:sz="0" w:space="0" w:color="auto"/>
            <w:right w:val="none" w:sz="0" w:space="0" w:color="auto"/>
          </w:divBdr>
        </w:div>
        <w:div w:id="1072316205">
          <w:marLeft w:val="0"/>
          <w:marRight w:val="0"/>
          <w:marTop w:val="0"/>
          <w:marBottom w:val="0"/>
          <w:divBdr>
            <w:top w:val="none" w:sz="0" w:space="0" w:color="auto"/>
            <w:left w:val="none" w:sz="0" w:space="0" w:color="auto"/>
            <w:bottom w:val="none" w:sz="0" w:space="0" w:color="auto"/>
            <w:right w:val="none" w:sz="0" w:space="0" w:color="auto"/>
          </w:divBdr>
        </w:div>
        <w:div w:id="913932089">
          <w:marLeft w:val="0"/>
          <w:marRight w:val="0"/>
          <w:marTop w:val="0"/>
          <w:marBottom w:val="0"/>
          <w:divBdr>
            <w:top w:val="none" w:sz="0" w:space="0" w:color="auto"/>
            <w:left w:val="none" w:sz="0" w:space="0" w:color="auto"/>
            <w:bottom w:val="none" w:sz="0" w:space="0" w:color="auto"/>
            <w:right w:val="none" w:sz="0" w:space="0" w:color="auto"/>
          </w:divBdr>
        </w:div>
        <w:div w:id="1425567478">
          <w:marLeft w:val="0"/>
          <w:marRight w:val="0"/>
          <w:marTop w:val="0"/>
          <w:marBottom w:val="0"/>
          <w:divBdr>
            <w:top w:val="none" w:sz="0" w:space="0" w:color="auto"/>
            <w:left w:val="none" w:sz="0" w:space="0" w:color="auto"/>
            <w:bottom w:val="none" w:sz="0" w:space="0" w:color="auto"/>
            <w:right w:val="none" w:sz="0" w:space="0" w:color="auto"/>
          </w:divBdr>
        </w:div>
        <w:div w:id="1981418204">
          <w:marLeft w:val="0"/>
          <w:marRight w:val="0"/>
          <w:marTop w:val="0"/>
          <w:marBottom w:val="0"/>
          <w:divBdr>
            <w:top w:val="none" w:sz="0" w:space="0" w:color="auto"/>
            <w:left w:val="none" w:sz="0" w:space="0" w:color="auto"/>
            <w:bottom w:val="none" w:sz="0" w:space="0" w:color="auto"/>
            <w:right w:val="none" w:sz="0" w:space="0" w:color="auto"/>
          </w:divBdr>
        </w:div>
        <w:div w:id="540703781">
          <w:marLeft w:val="0"/>
          <w:marRight w:val="0"/>
          <w:marTop w:val="0"/>
          <w:marBottom w:val="0"/>
          <w:divBdr>
            <w:top w:val="none" w:sz="0" w:space="0" w:color="auto"/>
            <w:left w:val="none" w:sz="0" w:space="0" w:color="auto"/>
            <w:bottom w:val="none" w:sz="0" w:space="0" w:color="auto"/>
            <w:right w:val="none" w:sz="0" w:space="0" w:color="auto"/>
          </w:divBdr>
        </w:div>
        <w:div w:id="945648576">
          <w:marLeft w:val="0"/>
          <w:marRight w:val="0"/>
          <w:marTop w:val="0"/>
          <w:marBottom w:val="0"/>
          <w:divBdr>
            <w:top w:val="none" w:sz="0" w:space="0" w:color="auto"/>
            <w:left w:val="none" w:sz="0" w:space="0" w:color="auto"/>
            <w:bottom w:val="none" w:sz="0" w:space="0" w:color="auto"/>
            <w:right w:val="none" w:sz="0" w:space="0" w:color="auto"/>
          </w:divBdr>
        </w:div>
        <w:div w:id="623465551">
          <w:marLeft w:val="0"/>
          <w:marRight w:val="0"/>
          <w:marTop w:val="0"/>
          <w:marBottom w:val="0"/>
          <w:divBdr>
            <w:top w:val="none" w:sz="0" w:space="0" w:color="auto"/>
            <w:left w:val="none" w:sz="0" w:space="0" w:color="auto"/>
            <w:bottom w:val="none" w:sz="0" w:space="0" w:color="auto"/>
            <w:right w:val="none" w:sz="0" w:space="0" w:color="auto"/>
          </w:divBdr>
        </w:div>
        <w:div w:id="2084641223">
          <w:marLeft w:val="0"/>
          <w:marRight w:val="0"/>
          <w:marTop w:val="0"/>
          <w:marBottom w:val="0"/>
          <w:divBdr>
            <w:top w:val="none" w:sz="0" w:space="0" w:color="auto"/>
            <w:left w:val="none" w:sz="0" w:space="0" w:color="auto"/>
            <w:bottom w:val="none" w:sz="0" w:space="0" w:color="auto"/>
            <w:right w:val="none" w:sz="0" w:space="0" w:color="auto"/>
          </w:divBdr>
        </w:div>
        <w:div w:id="1907492048">
          <w:marLeft w:val="0"/>
          <w:marRight w:val="0"/>
          <w:marTop w:val="0"/>
          <w:marBottom w:val="0"/>
          <w:divBdr>
            <w:top w:val="none" w:sz="0" w:space="0" w:color="auto"/>
            <w:left w:val="none" w:sz="0" w:space="0" w:color="auto"/>
            <w:bottom w:val="none" w:sz="0" w:space="0" w:color="auto"/>
            <w:right w:val="none" w:sz="0" w:space="0" w:color="auto"/>
          </w:divBdr>
        </w:div>
        <w:div w:id="591399485">
          <w:marLeft w:val="0"/>
          <w:marRight w:val="0"/>
          <w:marTop w:val="0"/>
          <w:marBottom w:val="0"/>
          <w:divBdr>
            <w:top w:val="none" w:sz="0" w:space="0" w:color="auto"/>
            <w:left w:val="none" w:sz="0" w:space="0" w:color="auto"/>
            <w:bottom w:val="none" w:sz="0" w:space="0" w:color="auto"/>
            <w:right w:val="none" w:sz="0" w:space="0" w:color="auto"/>
          </w:divBdr>
        </w:div>
        <w:div w:id="1507942496">
          <w:marLeft w:val="0"/>
          <w:marRight w:val="0"/>
          <w:marTop w:val="0"/>
          <w:marBottom w:val="0"/>
          <w:divBdr>
            <w:top w:val="none" w:sz="0" w:space="0" w:color="auto"/>
            <w:left w:val="none" w:sz="0" w:space="0" w:color="auto"/>
            <w:bottom w:val="none" w:sz="0" w:space="0" w:color="auto"/>
            <w:right w:val="none" w:sz="0" w:space="0" w:color="auto"/>
          </w:divBdr>
        </w:div>
        <w:div w:id="1582333800">
          <w:marLeft w:val="0"/>
          <w:marRight w:val="0"/>
          <w:marTop w:val="0"/>
          <w:marBottom w:val="0"/>
          <w:divBdr>
            <w:top w:val="none" w:sz="0" w:space="0" w:color="auto"/>
            <w:left w:val="none" w:sz="0" w:space="0" w:color="auto"/>
            <w:bottom w:val="none" w:sz="0" w:space="0" w:color="auto"/>
            <w:right w:val="none" w:sz="0" w:space="0" w:color="auto"/>
          </w:divBdr>
        </w:div>
        <w:div w:id="1922333056">
          <w:marLeft w:val="0"/>
          <w:marRight w:val="0"/>
          <w:marTop w:val="0"/>
          <w:marBottom w:val="0"/>
          <w:divBdr>
            <w:top w:val="none" w:sz="0" w:space="0" w:color="auto"/>
            <w:left w:val="none" w:sz="0" w:space="0" w:color="auto"/>
            <w:bottom w:val="none" w:sz="0" w:space="0" w:color="auto"/>
            <w:right w:val="none" w:sz="0" w:space="0" w:color="auto"/>
          </w:divBdr>
        </w:div>
        <w:div w:id="1611743133">
          <w:marLeft w:val="0"/>
          <w:marRight w:val="0"/>
          <w:marTop w:val="0"/>
          <w:marBottom w:val="0"/>
          <w:divBdr>
            <w:top w:val="none" w:sz="0" w:space="0" w:color="auto"/>
            <w:left w:val="none" w:sz="0" w:space="0" w:color="auto"/>
            <w:bottom w:val="none" w:sz="0" w:space="0" w:color="auto"/>
            <w:right w:val="none" w:sz="0" w:space="0" w:color="auto"/>
          </w:divBdr>
        </w:div>
        <w:div w:id="2095319808">
          <w:marLeft w:val="0"/>
          <w:marRight w:val="0"/>
          <w:marTop w:val="0"/>
          <w:marBottom w:val="0"/>
          <w:divBdr>
            <w:top w:val="none" w:sz="0" w:space="0" w:color="auto"/>
            <w:left w:val="none" w:sz="0" w:space="0" w:color="auto"/>
            <w:bottom w:val="none" w:sz="0" w:space="0" w:color="auto"/>
            <w:right w:val="none" w:sz="0" w:space="0" w:color="auto"/>
          </w:divBdr>
        </w:div>
        <w:div w:id="473177330">
          <w:marLeft w:val="0"/>
          <w:marRight w:val="0"/>
          <w:marTop w:val="0"/>
          <w:marBottom w:val="0"/>
          <w:divBdr>
            <w:top w:val="none" w:sz="0" w:space="0" w:color="auto"/>
            <w:left w:val="none" w:sz="0" w:space="0" w:color="auto"/>
            <w:bottom w:val="none" w:sz="0" w:space="0" w:color="auto"/>
            <w:right w:val="none" w:sz="0" w:space="0" w:color="auto"/>
          </w:divBdr>
        </w:div>
        <w:div w:id="2070375344">
          <w:marLeft w:val="0"/>
          <w:marRight w:val="0"/>
          <w:marTop w:val="0"/>
          <w:marBottom w:val="0"/>
          <w:divBdr>
            <w:top w:val="none" w:sz="0" w:space="0" w:color="auto"/>
            <w:left w:val="none" w:sz="0" w:space="0" w:color="auto"/>
            <w:bottom w:val="none" w:sz="0" w:space="0" w:color="auto"/>
            <w:right w:val="none" w:sz="0" w:space="0" w:color="auto"/>
          </w:divBdr>
        </w:div>
        <w:div w:id="1489634405">
          <w:marLeft w:val="0"/>
          <w:marRight w:val="0"/>
          <w:marTop w:val="0"/>
          <w:marBottom w:val="0"/>
          <w:divBdr>
            <w:top w:val="none" w:sz="0" w:space="0" w:color="auto"/>
            <w:left w:val="none" w:sz="0" w:space="0" w:color="auto"/>
            <w:bottom w:val="none" w:sz="0" w:space="0" w:color="auto"/>
            <w:right w:val="none" w:sz="0" w:space="0" w:color="auto"/>
          </w:divBdr>
        </w:div>
        <w:div w:id="522980592">
          <w:marLeft w:val="0"/>
          <w:marRight w:val="0"/>
          <w:marTop w:val="0"/>
          <w:marBottom w:val="0"/>
          <w:divBdr>
            <w:top w:val="none" w:sz="0" w:space="0" w:color="auto"/>
            <w:left w:val="none" w:sz="0" w:space="0" w:color="auto"/>
            <w:bottom w:val="none" w:sz="0" w:space="0" w:color="auto"/>
            <w:right w:val="none" w:sz="0" w:space="0" w:color="auto"/>
          </w:divBdr>
        </w:div>
        <w:div w:id="1906836239">
          <w:marLeft w:val="0"/>
          <w:marRight w:val="0"/>
          <w:marTop w:val="0"/>
          <w:marBottom w:val="0"/>
          <w:divBdr>
            <w:top w:val="none" w:sz="0" w:space="0" w:color="auto"/>
            <w:left w:val="none" w:sz="0" w:space="0" w:color="auto"/>
            <w:bottom w:val="none" w:sz="0" w:space="0" w:color="auto"/>
            <w:right w:val="none" w:sz="0" w:space="0" w:color="auto"/>
          </w:divBdr>
        </w:div>
        <w:div w:id="1372265734">
          <w:marLeft w:val="0"/>
          <w:marRight w:val="0"/>
          <w:marTop w:val="0"/>
          <w:marBottom w:val="0"/>
          <w:divBdr>
            <w:top w:val="none" w:sz="0" w:space="0" w:color="auto"/>
            <w:left w:val="none" w:sz="0" w:space="0" w:color="auto"/>
            <w:bottom w:val="none" w:sz="0" w:space="0" w:color="auto"/>
            <w:right w:val="none" w:sz="0" w:space="0" w:color="auto"/>
          </w:divBdr>
        </w:div>
        <w:div w:id="275910544">
          <w:marLeft w:val="0"/>
          <w:marRight w:val="0"/>
          <w:marTop w:val="0"/>
          <w:marBottom w:val="0"/>
          <w:divBdr>
            <w:top w:val="none" w:sz="0" w:space="0" w:color="auto"/>
            <w:left w:val="none" w:sz="0" w:space="0" w:color="auto"/>
            <w:bottom w:val="none" w:sz="0" w:space="0" w:color="auto"/>
            <w:right w:val="none" w:sz="0" w:space="0" w:color="auto"/>
          </w:divBdr>
        </w:div>
        <w:div w:id="415639582">
          <w:marLeft w:val="0"/>
          <w:marRight w:val="0"/>
          <w:marTop w:val="0"/>
          <w:marBottom w:val="0"/>
          <w:divBdr>
            <w:top w:val="none" w:sz="0" w:space="0" w:color="auto"/>
            <w:left w:val="none" w:sz="0" w:space="0" w:color="auto"/>
            <w:bottom w:val="none" w:sz="0" w:space="0" w:color="auto"/>
            <w:right w:val="none" w:sz="0" w:space="0" w:color="auto"/>
          </w:divBdr>
        </w:div>
        <w:div w:id="380130809">
          <w:marLeft w:val="0"/>
          <w:marRight w:val="0"/>
          <w:marTop w:val="0"/>
          <w:marBottom w:val="0"/>
          <w:divBdr>
            <w:top w:val="none" w:sz="0" w:space="0" w:color="auto"/>
            <w:left w:val="none" w:sz="0" w:space="0" w:color="auto"/>
            <w:bottom w:val="none" w:sz="0" w:space="0" w:color="auto"/>
            <w:right w:val="none" w:sz="0" w:space="0" w:color="auto"/>
          </w:divBdr>
        </w:div>
        <w:div w:id="1364213883">
          <w:marLeft w:val="0"/>
          <w:marRight w:val="0"/>
          <w:marTop w:val="0"/>
          <w:marBottom w:val="0"/>
          <w:divBdr>
            <w:top w:val="none" w:sz="0" w:space="0" w:color="auto"/>
            <w:left w:val="none" w:sz="0" w:space="0" w:color="auto"/>
            <w:bottom w:val="none" w:sz="0" w:space="0" w:color="auto"/>
            <w:right w:val="none" w:sz="0" w:space="0" w:color="auto"/>
          </w:divBdr>
        </w:div>
        <w:div w:id="1296641008">
          <w:marLeft w:val="0"/>
          <w:marRight w:val="0"/>
          <w:marTop w:val="0"/>
          <w:marBottom w:val="0"/>
          <w:divBdr>
            <w:top w:val="none" w:sz="0" w:space="0" w:color="auto"/>
            <w:left w:val="none" w:sz="0" w:space="0" w:color="auto"/>
            <w:bottom w:val="none" w:sz="0" w:space="0" w:color="auto"/>
            <w:right w:val="none" w:sz="0" w:space="0" w:color="auto"/>
          </w:divBdr>
        </w:div>
        <w:div w:id="688987024">
          <w:marLeft w:val="0"/>
          <w:marRight w:val="0"/>
          <w:marTop w:val="0"/>
          <w:marBottom w:val="0"/>
          <w:divBdr>
            <w:top w:val="none" w:sz="0" w:space="0" w:color="auto"/>
            <w:left w:val="none" w:sz="0" w:space="0" w:color="auto"/>
            <w:bottom w:val="none" w:sz="0" w:space="0" w:color="auto"/>
            <w:right w:val="none" w:sz="0" w:space="0" w:color="auto"/>
          </w:divBdr>
        </w:div>
        <w:div w:id="1688869170">
          <w:marLeft w:val="0"/>
          <w:marRight w:val="0"/>
          <w:marTop w:val="0"/>
          <w:marBottom w:val="0"/>
          <w:divBdr>
            <w:top w:val="none" w:sz="0" w:space="0" w:color="auto"/>
            <w:left w:val="none" w:sz="0" w:space="0" w:color="auto"/>
            <w:bottom w:val="none" w:sz="0" w:space="0" w:color="auto"/>
            <w:right w:val="none" w:sz="0" w:space="0" w:color="auto"/>
          </w:divBdr>
        </w:div>
      </w:divsChild>
    </w:div>
    <w:div w:id="946739776">
      <w:bodyDiv w:val="1"/>
      <w:marLeft w:val="0"/>
      <w:marRight w:val="0"/>
      <w:marTop w:val="0"/>
      <w:marBottom w:val="0"/>
      <w:divBdr>
        <w:top w:val="none" w:sz="0" w:space="0" w:color="auto"/>
        <w:left w:val="none" w:sz="0" w:space="0" w:color="auto"/>
        <w:bottom w:val="none" w:sz="0" w:space="0" w:color="auto"/>
        <w:right w:val="none" w:sz="0" w:space="0" w:color="auto"/>
      </w:divBdr>
      <w:divsChild>
        <w:div w:id="877159744">
          <w:marLeft w:val="-225"/>
          <w:marRight w:val="-225"/>
          <w:marTop w:val="0"/>
          <w:marBottom w:val="0"/>
          <w:divBdr>
            <w:top w:val="none" w:sz="0" w:space="0" w:color="auto"/>
            <w:left w:val="none" w:sz="0" w:space="0" w:color="auto"/>
            <w:bottom w:val="none" w:sz="0" w:space="0" w:color="auto"/>
            <w:right w:val="none" w:sz="0" w:space="0" w:color="auto"/>
          </w:divBdr>
          <w:divsChild>
            <w:div w:id="709690189">
              <w:marLeft w:val="0"/>
              <w:marRight w:val="0"/>
              <w:marTop w:val="0"/>
              <w:marBottom w:val="0"/>
              <w:divBdr>
                <w:top w:val="none" w:sz="0" w:space="0" w:color="auto"/>
                <w:left w:val="none" w:sz="0" w:space="0" w:color="auto"/>
                <w:bottom w:val="none" w:sz="0" w:space="0" w:color="auto"/>
                <w:right w:val="none" w:sz="0" w:space="0" w:color="auto"/>
              </w:divBdr>
              <w:divsChild>
                <w:div w:id="856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7003">
          <w:marLeft w:val="0"/>
          <w:marRight w:val="0"/>
          <w:marTop w:val="0"/>
          <w:marBottom w:val="0"/>
          <w:divBdr>
            <w:top w:val="none" w:sz="0" w:space="0" w:color="auto"/>
            <w:left w:val="none" w:sz="0" w:space="0" w:color="auto"/>
            <w:bottom w:val="none" w:sz="0" w:space="0" w:color="auto"/>
            <w:right w:val="none" w:sz="0" w:space="0" w:color="auto"/>
          </w:divBdr>
        </w:div>
      </w:divsChild>
    </w:div>
    <w:div w:id="1057820135">
      <w:bodyDiv w:val="1"/>
      <w:marLeft w:val="0"/>
      <w:marRight w:val="0"/>
      <w:marTop w:val="0"/>
      <w:marBottom w:val="0"/>
      <w:divBdr>
        <w:top w:val="none" w:sz="0" w:space="0" w:color="auto"/>
        <w:left w:val="none" w:sz="0" w:space="0" w:color="auto"/>
        <w:bottom w:val="none" w:sz="0" w:space="0" w:color="auto"/>
        <w:right w:val="none" w:sz="0" w:space="0" w:color="auto"/>
      </w:divBdr>
    </w:div>
    <w:div w:id="1063022993">
      <w:bodyDiv w:val="1"/>
      <w:marLeft w:val="0"/>
      <w:marRight w:val="0"/>
      <w:marTop w:val="0"/>
      <w:marBottom w:val="0"/>
      <w:divBdr>
        <w:top w:val="none" w:sz="0" w:space="0" w:color="auto"/>
        <w:left w:val="none" w:sz="0" w:space="0" w:color="auto"/>
        <w:bottom w:val="none" w:sz="0" w:space="0" w:color="auto"/>
        <w:right w:val="none" w:sz="0" w:space="0" w:color="auto"/>
      </w:divBdr>
    </w:div>
    <w:div w:id="1190417635">
      <w:bodyDiv w:val="1"/>
      <w:marLeft w:val="0"/>
      <w:marRight w:val="0"/>
      <w:marTop w:val="0"/>
      <w:marBottom w:val="0"/>
      <w:divBdr>
        <w:top w:val="none" w:sz="0" w:space="0" w:color="auto"/>
        <w:left w:val="none" w:sz="0" w:space="0" w:color="auto"/>
        <w:bottom w:val="none" w:sz="0" w:space="0" w:color="auto"/>
        <w:right w:val="none" w:sz="0" w:space="0" w:color="auto"/>
      </w:divBdr>
    </w:div>
    <w:div w:id="1274896087">
      <w:bodyDiv w:val="1"/>
      <w:marLeft w:val="0"/>
      <w:marRight w:val="0"/>
      <w:marTop w:val="0"/>
      <w:marBottom w:val="0"/>
      <w:divBdr>
        <w:top w:val="none" w:sz="0" w:space="0" w:color="auto"/>
        <w:left w:val="none" w:sz="0" w:space="0" w:color="auto"/>
        <w:bottom w:val="none" w:sz="0" w:space="0" w:color="auto"/>
        <w:right w:val="none" w:sz="0" w:space="0" w:color="auto"/>
      </w:divBdr>
    </w:div>
    <w:div w:id="1322614386">
      <w:bodyDiv w:val="1"/>
      <w:marLeft w:val="0"/>
      <w:marRight w:val="0"/>
      <w:marTop w:val="0"/>
      <w:marBottom w:val="0"/>
      <w:divBdr>
        <w:top w:val="none" w:sz="0" w:space="0" w:color="auto"/>
        <w:left w:val="none" w:sz="0" w:space="0" w:color="auto"/>
        <w:bottom w:val="none" w:sz="0" w:space="0" w:color="auto"/>
        <w:right w:val="none" w:sz="0" w:space="0" w:color="auto"/>
      </w:divBdr>
    </w:div>
    <w:div w:id="1422750098">
      <w:bodyDiv w:val="1"/>
      <w:marLeft w:val="0"/>
      <w:marRight w:val="0"/>
      <w:marTop w:val="0"/>
      <w:marBottom w:val="0"/>
      <w:divBdr>
        <w:top w:val="none" w:sz="0" w:space="0" w:color="auto"/>
        <w:left w:val="none" w:sz="0" w:space="0" w:color="auto"/>
        <w:bottom w:val="none" w:sz="0" w:space="0" w:color="auto"/>
        <w:right w:val="none" w:sz="0" w:space="0" w:color="auto"/>
      </w:divBdr>
    </w:div>
    <w:div w:id="1731927760">
      <w:bodyDiv w:val="1"/>
      <w:marLeft w:val="0"/>
      <w:marRight w:val="0"/>
      <w:marTop w:val="0"/>
      <w:marBottom w:val="0"/>
      <w:divBdr>
        <w:top w:val="none" w:sz="0" w:space="0" w:color="auto"/>
        <w:left w:val="none" w:sz="0" w:space="0" w:color="auto"/>
        <w:bottom w:val="none" w:sz="0" w:space="0" w:color="auto"/>
        <w:right w:val="none" w:sz="0" w:space="0" w:color="auto"/>
      </w:divBdr>
    </w:div>
    <w:div w:id="1772503985">
      <w:bodyDiv w:val="1"/>
      <w:marLeft w:val="0"/>
      <w:marRight w:val="0"/>
      <w:marTop w:val="0"/>
      <w:marBottom w:val="0"/>
      <w:divBdr>
        <w:top w:val="none" w:sz="0" w:space="0" w:color="auto"/>
        <w:left w:val="none" w:sz="0" w:space="0" w:color="auto"/>
        <w:bottom w:val="none" w:sz="0" w:space="0" w:color="auto"/>
        <w:right w:val="none" w:sz="0" w:space="0" w:color="auto"/>
      </w:divBdr>
    </w:div>
    <w:div w:id="1944992683">
      <w:bodyDiv w:val="1"/>
      <w:marLeft w:val="0"/>
      <w:marRight w:val="0"/>
      <w:marTop w:val="0"/>
      <w:marBottom w:val="0"/>
      <w:divBdr>
        <w:top w:val="none" w:sz="0" w:space="0" w:color="auto"/>
        <w:left w:val="none" w:sz="0" w:space="0" w:color="auto"/>
        <w:bottom w:val="none" w:sz="0" w:space="0" w:color="auto"/>
        <w:right w:val="none" w:sz="0" w:space="0" w:color="auto"/>
      </w:divBdr>
    </w:div>
    <w:div w:id="2009752529">
      <w:bodyDiv w:val="1"/>
      <w:marLeft w:val="0"/>
      <w:marRight w:val="0"/>
      <w:marTop w:val="0"/>
      <w:marBottom w:val="0"/>
      <w:divBdr>
        <w:top w:val="none" w:sz="0" w:space="0" w:color="auto"/>
        <w:left w:val="none" w:sz="0" w:space="0" w:color="auto"/>
        <w:bottom w:val="none" w:sz="0" w:space="0" w:color="auto"/>
        <w:right w:val="none" w:sz="0" w:space="0" w:color="auto"/>
      </w:divBdr>
    </w:div>
    <w:div w:id="2081437437">
      <w:bodyDiv w:val="1"/>
      <w:marLeft w:val="0"/>
      <w:marRight w:val="0"/>
      <w:marTop w:val="0"/>
      <w:marBottom w:val="0"/>
      <w:divBdr>
        <w:top w:val="none" w:sz="0" w:space="0" w:color="auto"/>
        <w:left w:val="none" w:sz="0" w:space="0" w:color="auto"/>
        <w:bottom w:val="none" w:sz="0" w:space="0" w:color="auto"/>
        <w:right w:val="none" w:sz="0" w:space="0" w:color="auto"/>
      </w:divBdr>
    </w:div>
    <w:div w:id="21154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ma-spain.org/playbook-de-la-oficina-sostenibl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linkedin.com/company/ifma-esp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fma_spain?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fma-spain.org/playbook-de-la-oficina-sostenible/" TargetMode="External"/><Relationship Id="rId4" Type="http://schemas.openxmlformats.org/officeDocument/2006/relationships/settings" Target="settings.xml"/><Relationship Id="rId9" Type="http://schemas.openxmlformats.org/officeDocument/2006/relationships/hyperlink" Target="https://ifma-spain.org/playbook-de-la-oficina-sostenibl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ifma-spain.org/playbook-de-la-oficina-sostenible/" TargetMode="External"/><Relationship Id="rId2" Type="http://schemas.openxmlformats.org/officeDocument/2006/relationships/hyperlink" Target="http://www.ifma-spain.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EA5A-F5C1-4DE2-9DFA-642A5047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jmguillaumescom@gmail.com</dc:creator>
  <cp:lastModifiedBy>Julio</cp:lastModifiedBy>
  <cp:revision>2</cp:revision>
  <cp:lastPrinted>2023-11-07T10:59:00Z</cp:lastPrinted>
  <dcterms:created xsi:type="dcterms:W3CDTF">2023-11-20T17:25:00Z</dcterms:created>
  <dcterms:modified xsi:type="dcterms:W3CDTF">2023-11-20T17:25:00Z</dcterms:modified>
</cp:coreProperties>
</file>